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8" w:rsidRDefault="007E5D28" w:rsidP="007E5D28">
      <w:pPr>
        <w:pStyle w:val="a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Default="007E5D28" w:rsidP="007E5D2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контрольно- счетной палаты</w:t>
      </w:r>
    </w:p>
    <w:p w:rsidR="007E5D28" w:rsidRDefault="007E5D28" w:rsidP="007E5D2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Быковского муниципального района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_____________________В.В.Нагибин                                                   </w:t>
      </w:r>
    </w:p>
    <w:p w:rsidR="007E5D28" w:rsidRDefault="007E5D28" w:rsidP="007E5D28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«____» _____________  201</w:t>
      </w:r>
      <w:r w:rsidR="00125FC5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г.  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7E5D2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>
        <w:rPr>
          <w:b/>
          <w:bCs/>
          <w:spacing w:val="-2"/>
          <w:sz w:val="24"/>
          <w:szCs w:val="24"/>
        </w:rPr>
        <w:t xml:space="preserve">     </w:t>
      </w:r>
      <w:r w:rsidR="00B04EC3" w:rsidRPr="005C54AF">
        <w:rPr>
          <w:b/>
          <w:bCs/>
          <w:spacing w:val="-2"/>
          <w:sz w:val="24"/>
          <w:szCs w:val="24"/>
        </w:rPr>
        <w:t>ОТЧЕТ</w:t>
      </w:r>
      <w:r w:rsidR="00AB396D">
        <w:rPr>
          <w:b/>
          <w:bCs/>
          <w:spacing w:val="-2"/>
          <w:sz w:val="24"/>
          <w:szCs w:val="24"/>
        </w:rPr>
        <w:t xml:space="preserve">  </w:t>
      </w:r>
      <w:r w:rsidR="00B04EC3" w:rsidRPr="005C54AF">
        <w:rPr>
          <w:b/>
          <w:bCs/>
          <w:spacing w:val="-2"/>
          <w:sz w:val="24"/>
          <w:szCs w:val="24"/>
        </w:rPr>
        <w:t xml:space="preserve">О  РЕЗУЛЬТАТАХ </w:t>
      </w:r>
    </w:p>
    <w:p w:rsidR="00E94DD6" w:rsidRDefault="00E94DD6" w:rsidP="00E94DD6">
      <w:pPr>
        <w:shd w:val="clear" w:color="auto" w:fill="FFFFFF"/>
        <w:ind w:firstLine="720"/>
        <w:jc w:val="both"/>
        <w:rPr>
          <w:rFonts w:eastAsia="Times New Roman"/>
          <w:b/>
          <w:i/>
          <w:iCs/>
          <w:sz w:val="24"/>
          <w:szCs w:val="24"/>
        </w:rPr>
      </w:pPr>
      <w:r w:rsidRPr="0085331D">
        <w:rPr>
          <w:rFonts w:eastAsia="Times New Roman"/>
          <w:b/>
          <w:i/>
          <w:iCs/>
          <w:sz w:val="24"/>
          <w:szCs w:val="24"/>
        </w:rPr>
        <w:t>внешней проверки отчёта об исполнении бюджета</w:t>
      </w:r>
      <w:r w:rsidRPr="002A289F">
        <w:rPr>
          <w:rFonts w:eastAsia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/>
          <w:iCs/>
          <w:sz w:val="24"/>
          <w:szCs w:val="24"/>
        </w:rPr>
        <w:t>Луговопролейского</w:t>
      </w:r>
      <w:proofErr w:type="spellEnd"/>
    </w:p>
    <w:p w:rsidR="00E94DD6" w:rsidRDefault="00E94DD6" w:rsidP="00E94DD6">
      <w:pPr>
        <w:shd w:val="clear" w:color="auto" w:fill="FFFFFF"/>
        <w:ind w:firstLine="720"/>
        <w:jc w:val="both"/>
        <w:rPr>
          <w:rFonts w:eastAsia="Times New Roman"/>
          <w:b/>
          <w:i/>
          <w:iCs/>
          <w:sz w:val="24"/>
          <w:szCs w:val="24"/>
        </w:rPr>
      </w:pPr>
      <w:r w:rsidRPr="003E1A32">
        <w:rPr>
          <w:rFonts w:eastAsia="Times New Roman"/>
          <w:b/>
          <w:i/>
          <w:iCs/>
          <w:sz w:val="24"/>
          <w:szCs w:val="24"/>
        </w:rPr>
        <w:t xml:space="preserve"> сельского поселения за </w:t>
      </w:r>
      <w:r>
        <w:rPr>
          <w:rFonts w:eastAsia="Times New Roman"/>
          <w:b/>
          <w:i/>
          <w:iCs/>
          <w:sz w:val="24"/>
          <w:szCs w:val="24"/>
        </w:rPr>
        <w:t>201</w:t>
      </w:r>
      <w:r w:rsidR="00125FC5">
        <w:rPr>
          <w:rFonts w:eastAsia="Times New Roman"/>
          <w:b/>
          <w:i/>
          <w:iCs/>
          <w:sz w:val="24"/>
          <w:szCs w:val="24"/>
        </w:rPr>
        <w:t>2</w:t>
      </w:r>
      <w:r w:rsidRPr="003E1A32">
        <w:rPr>
          <w:rFonts w:eastAsia="Times New Roman"/>
          <w:b/>
          <w:i/>
          <w:iCs/>
          <w:sz w:val="24"/>
          <w:szCs w:val="24"/>
        </w:rPr>
        <w:t xml:space="preserve"> год</w:t>
      </w:r>
    </w:p>
    <w:p w:rsidR="00AB396D" w:rsidRDefault="00AB396D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</w:t>
      </w:r>
    </w:p>
    <w:p w:rsidR="00B04EC3" w:rsidRPr="00E94DD6" w:rsidRDefault="00AB396D" w:rsidP="00E94D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9"/>
          <w:sz w:val="24"/>
          <w:szCs w:val="24"/>
          <w:u w:val="single"/>
        </w:rPr>
      </w:pPr>
      <w:r w:rsidRPr="00E94DD6">
        <w:rPr>
          <w:b/>
          <w:bCs/>
          <w:sz w:val="24"/>
          <w:szCs w:val="24"/>
          <w:u w:val="single"/>
        </w:rPr>
        <w:t xml:space="preserve">          </w:t>
      </w:r>
      <w:r w:rsidR="00B04EC3" w:rsidRPr="00E94DD6">
        <w:rPr>
          <w:b/>
          <w:bCs/>
          <w:sz w:val="24"/>
          <w:szCs w:val="24"/>
          <w:u w:val="single"/>
        </w:rPr>
        <w:t xml:space="preserve">Основание       для        проведения        контрольного </w:t>
      </w:r>
      <w:r w:rsidR="00B04EC3" w:rsidRPr="00E94DD6">
        <w:rPr>
          <w:b/>
          <w:bCs/>
          <w:spacing w:val="-9"/>
          <w:sz w:val="24"/>
          <w:szCs w:val="24"/>
          <w:u w:val="single"/>
        </w:rPr>
        <w:t xml:space="preserve">мероприятия: </w:t>
      </w:r>
    </w:p>
    <w:p w:rsidR="00E94DD6" w:rsidRDefault="00E94DD6" w:rsidP="00E94DD6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Внешняя проверка отчета об исполнении бюджета </w:t>
      </w:r>
      <w:proofErr w:type="spellStart"/>
      <w:r w:rsidRPr="00E94DD6">
        <w:rPr>
          <w:rFonts w:eastAsia="Times New Roman"/>
          <w:sz w:val="24"/>
          <w:szCs w:val="24"/>
          <w:u w:val="single"/>
        </w:rPr>
        <w:t>Луговопролейского</w:t>
      </w:r>
      <w:proofErr w:type="spellEnd"/>
      <w:r w:rsidRPr="00E94DD6">
        <w:rPr>
          <w:rFonts w:eastAsia="Times New Roman"/>
          <w:sz w:val="24"/>
          <w:szCs w:val="24"/>
          <w:u w:val="single"/>
        </w:rPr>
        <w:t xml:space="preserve"> сельского поселения за 201</w:t>
      </w:r>
      <w:r w:rsidR="00125FC5">
        <w:rPr>
          <w:rFonts w:eastAsia="Times New Roman"/>
          <w:sz w:val="24"/>
          <w:szCs w:val="24"/>
          <w:u w:val="single"/>
        </w:rPr>
        <w:t>2</w:t>
      </w:r>
      <w:r w:rsidRPr="00E94DD6">
        <w:rPr>
          <w:rFonts w:eastAsia="Times New Roman"/>
          <w:sz w:val="24"/>
          <w:szCs w:val="24"/>
          <w:u w:val="single"/>
        </w:rPr>
        <w:t xml:space="preserve"> год проведена контрольно-счётной палатой Быковского муниципального района во исполнение соглашения о передаче полномочий по осуществлению внешнего муниципального финансового контроля</w:t>
      </w:r>
      <w:r>
        <w:rPr>
          <w:sz w:val="24"/>
          <w:szCs w:val="24"/>
          <w:u w:val="single"/>
        </w:rPr>
        <w:t>.</w:t>
      </w:r>
    </w:p>
    <w:p w:rsidR="00B04EC3" w:rsidRPr="00E94DD6" w:rsidRDefault="00B04EC3" w:rsidP="00E94DD6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  <w:r w:rsidRPr="00E94DD6">
        <w:rPr>
          <w:bCs/>
          <w:i/>
          <w:sz w:val="24"/>
          <w:szCs w:val="24"/>
          <w:u w:val="single"/>
        </w:rPr>
        <w:t xml:space="preserve"> </w:t>
      </w:r>
    </w:p>
    <w:p w:rsidR="00E94DD6" w:rsidRPr="00E94DD6" w:rsidRDefault="00B04EC3" w:rsidP="00E94DD6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5C54AF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>
        <w:rPr>
          <w:b/>
          <w:bCs/>
          <w:spacing w:val="-2"/>
          <w:sz w:val="24"/>
          <w:szCs w:val="24"/>
        </w:rPr>
        <w:t xml:space="preserve"> </w:t>
      </w:r>
      <w:r w:rsidR="00E94DD6" w:rsidRPr="00E94DD6">
        <w:rPr>
          <w:rFonts w:eastAsia="Times New Roman"/>
          <w:sz w:val="24"/>
          <w:szCs w:val="24"/>
          <w:u w:val="single"/>
        </w:rPr>
        <w:t xml:space="preserve">правильность формирования и исполнения бюджета </w:t>
      </w:r>
      <w:proofErr w:type="spellStart"/>
      <w:r w:rsidR="00E94DD6" w:rsidRPr="00E94DD6">
        <w:rPr>
          <w:rFonts w:eastAsia="Times New Roman"/>
          <w:iCs/>
          <w:sz w:val="24"/>
          <w:szCs w:val="24"/>
          <w:u w:val="single"/>
        </w:rPr>
        <w:t>Луговопролейского</w:t>
      </w:r>
      <w:proofErr w:type="spellEnd"/>
      <w:r w:rsidR="00E94DD6" w:rsidRPr="00E94DD6">
        <w:rPr>
          <w:rFonts w:eastAsia="Times New Roman"/>
          <w:sz w:val="24"/>
          <w:szCs w:val="24"/>
          <w:u w:val="single"/>
        </w:rPr>
        <w:t xml:space="preserve"> сельского поселения за 201</w:t>
      </w:r>
      <w:r w:rsidR="00125FC5">
        <w:rPr>
          <w:rFonts w:eastAsia="Times New Roman"/>
          <w:sz w:val="24"/>
          <w:szCs w:val="24"/>
          <w:u w:val="single"/>
        </w:rPr>
        <w:t>2</w:t>
      </w:r>
      <w:r w:rsidR="00E94DD6" w:rsidRPr="00E94DD6">
        <w:rPr>
          <w:rFonts w:eastAsia="Times New Roman"/>
          <w:sz w:val="24"/>
          <w:szCs w:val="24"/>
          <w:u w:val="single"/>
        </w:rPr>
        <w:t xml:space="preserve"> год, соблюдение администрацией сельского поселения бюджетного законодательства РФ, Волгоградской области и Положения «О бюджетном процессе и бюджетном устройстве в </w:t>
      </w:r>
      <w:proofErr w:type="spellStart"/>
      <w:r w:rsidR="00E94DD6" w:rsidRPr="00E94DD6">
        <w:rPr>
          <w:rFonts w:eastAsia="Times New Roman"/>
          <w:iCs/>
          <w:sz w:val="24"/>
          <w:szCs w:val="24"/>
          <w:u w:val="single"/>
        </w:rPr>
        <w:t>Луговопролейском</w:t>
      </w:r>
      <w:proofErr w:type="spellEnd"/>
      <w:r w:rsidR="00E94DD6" w:rsidRPr="00E94DD6">
        <w:rPr>
          <w:rFonts w:eastAsia="Times New Roman"/>
          <w:sz w:val="24"/>
          <w:szCs w:val="24"/>
          <w:u w:val="single"/>
        </w:rPr>
        <w:t xml:space="preserve"> сельском поселении», утвержденного решением </w:t>
      </w:r>
      <w:proofErr w:type="spellStart"/>
      <w:r w:rsidR="00E94DD6" w:rsidRPr="00E94DD6">
        <w:rPr>
          <w:rFonts w:eastAsia="Times New Roman"/>
          <w:iCs/>
          <w:sz w:val="24"/>
          <w:szCs w:val="24"/>
          <w:u w:val="single"/>
        </w:rPr>
        <w:t>Луговопролейской</w:t>
      </w:r>
      <w:proofErr w:type="spellEnd"/>
      <w:r w:rsidR="00E94DD6" w:rsidRPr="00E94DD6">
        <w:rPr>
          <w:rFonts w:eastAsia="Times New Roman"/>
          <w:sz w:val="24"/>
          <w:szCs w:val="24"/>
          <w:u w:val="single"/>
        </w:rPr>
        <w:t xml:space="preserve"> сельской Думы 15.05.2008года №4/7.</w:t>
      </w:r>
    </w:p>
    <w:p w:rsidR="00B04EC3" w:rsidRPr="00E94DD6" w:rsidRDefault="00B04EC3" w:rsidP="00E94DD6">
      <w:pPr>
        <w:shd w:val="clear" w:color="auto" w:fill="FFFFFF"/>
        <w:tabs>
          <w:tab w:val="left" w:leader="underscore" w:pos="9559"/>
        </w:tabs>
        <w:autoSpaceDE w:val="0"/>
        <w:autoSpaceDN w:val="0"/>
        <w:adjustRightInd w:val="0"/>
        <w:ind w:firstLine="720"/>
        <w:rPr>
          <w:sz w:val="24"/>
          <w:szCs w:val="24"/>
          <w:u w:val="single"/>
        </w:rPr>
      </w:pPr>
    </w:p>
    <w:p w:rsidR="00B04EC3" w:rsidRPr="00AB396D" w:rsidRDefault="00B04EC3" w:rsidP="00AB396D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720"/>
        <w:rPr>
          <w:i/>
          <w:u w:val="single"/>
        </w:rPr>
      </w:pPr>
      <w:r w:rsidRPr="005C54AF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>
        <w:rPr>
          <w:b/>
          <w:bCs/>
          <w:spacing w:val="-3"/>
          <w:sz w:val="24"/>
          <w:szCs w:val="24"/>
        </w:rPr>
        <w:t xml:space="preserve">  </w:t>
      </w:r>
      <w:r w:rsidR="00AB396D">
        <w:rPr>
          <w:bCs/>
          <w:spacing w:val="-3"/>
          <w:sz w:val="24"/>
          <w:szCs w:val="24"/>
          <w:u w:val="single"/>
        </w:rPr>
        <w:t>за 201</w:t>
      </w:r>
      <w:r w:rsidR="00125FC5">
        <w:rPr>
          <w:bCs/>
          <w:spacing w:val="-3"/>
          <w:sz w:val="24"/>
          <w:szCs w:val="24"/>
          <w:u w:val="single"/>
        </w:rPr>
        <w:t>2</w:t>
      </w:r>
      <w:r w:rsidR="00AB396D">
        <w:rPr>
          <w:bCs/>
          <w:spacing w:val="-3"/>
          <w:sz w:val="24"/>
          <w:szCs w:val="24"/>
          <w:u w:val="single"/>
        </w:rPr>
        <w:t xml:space="preserve"> год.</w:t>
      </w:r>
    </w:p>
    <w:p w:rsidR="00E94DD6" w:rsidRDefault="00B04EC3" w:rsidP="00E94DD6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b/>
          <w:bCs/>
          <w:spacing w:val="-15"/>
          <w:sz w:val="24"/>
          <w:szCs w:val="24"/>
        </w:rPr>
      </w:pPr>
      <w:r w:rsidRPr="005C54AF">
        <w:rPr>
          <w:b/>
          <w:bCs/>
          <w:spacing w:val="-1"/>
          <w:sz w:val="24"/>
          <w:szCs w:val="24"/>
        </w:rPr>
        <w:t>Срок провед</w:t>
      </w:r>
      <w:r w:rsidR="00AB396D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5C54AF">
        <w:rPr>
          <w:b/>
          <w:bCs/>
          <w:spacing w:val="-1"/>
          <w:sz w:val="24"/>
          <w:szCs w:val="24"/>
        </w:rPr>
        <w:t xml:space="preserve"> </w:t>
      </w:r>
      <w:r w:rsidR="00E94DD6" w:rsidRPr="00E94DD6">
        <w:rPr>
          <w:rFonts w:eastAsia="Times New Roman"/>
          <w:sz w:val="24"/>
          <w:szCs w:val="24"/>
          <w:u w:val="single"/>
        </w:rPr>
        <w:t xml:space="preserve">с 01.04. </w:t>
      </w:r>
      <w:r w:rsidR="00E94DD6" w:rsidRPr="00E94DD6">
        <w:rPr>
          <w:sz w:val="24"/>
          <w:szCs w:val="24"/>
          <w:u w:val="single"/>
        </w:rPr>
        <w:t>201</w:t>
      </w:r>
      <w:r w:rsidR="00125FC5">
        <w:rPr>
          <w:sz w:val="24"/>
          <w:szCs w:val="24"/>
          <w:u w:val="single"/>
        </w:rPr>
        <w:t>3</w:t>
      </w:r>
      <w:r w:rsidR="00E94DD6" w:rsidRPr="00E94DD6">
        <w:rPr>
          <w:sz w:val="24"/>
          <w:szCs w:val="24"/>
          <w:u w:val="single"/>
        </w:rPr>
        <w:t xml:space="preserve"> </w:t>
      </w:r>
      <w:r w:rsidR="00E94DD6" w:rsidRPr="00E94DD6">
        <w:rPr>
          <w:rFonts w:eastAsia="Times New Roman"/>
          <w:sz w:val="24"/>
          <w:szCs w:val="24"/>
          <w:u w:val="single"/>
        </w:rPr>
        <w:t>по 30.04.201</w:t>
      </w:r>
      <w:r w:rsidR="00125FC5">
        <w:rPr>
          <w:rFonts w:eastAsia="Times New Roman"/>
          <w:sz w:val="24"/>
          <w:szCs w:val="24"/>
          <w:u w:val="single"/>
        </w:rPr>
        <w:t>3</w:t>
      </w:r>
      <w:r w:rsidR="00E94DD6" w:rsidRPr="00E94DD6">
        <w:rPr>
          <w:rFonts w:eastAsia="Times New Roman"/>
          <w:sz w:val="24"/>
          <w:szCs w:val="24"/>
          <w:u w:val="single"/>
        </w:rPr>
        <w:t xml:space="preserve"> года</w:t>
      </w:r>
      <w:r w:rsidR="00E94DD6" w:rsidRPr="005C54AF">
        <w:rPr>
          <w:b/>
          <w:bCs/>
          <w:spacing w:val="-15"/>
          <w:sz w:val="24"/>
          <w:szCs w:val="24"/>
        </w:rPr>
        <w:t xml:space="preserve"> </w:t>
      </w:r>
    </w:p>
    <w:p w:rsidR="00B04EC3" w:rsidRPr="00AB396D" w:rsidRDefault="00B04EC3" w:rsidP="00E94DD6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/>
        <w:rPr>
          <w:i/>
          <w:sz w:val="24"/>
          <w:szCs w:val="24"/>
          <w:u w:val="single"/>
        </w:rPr>
      </w:pPr>
      <w:r w:rsidRPr="005C54AF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>
        <w:rPr>
          <w:b/>
          <w:bCs/>
          <w:spacing w:val="-15"/>
          <w:sz w:val="24"/>
          <w:szCs w:val="24"/>
        </w:rPr>
        <w:t xml:space="preserve"> </w:t>
      </w:r>
      <w:r w:rsidR="00E94DD6">
        <w:rPr>
          <w:bCs/>
          <w:spacing w:val="-15"/>
          <w:sz w:val="24"/>
          <w:szCs w:val="24"/>
          <w:u w:val="single"/>
        </w:rPr>
        <w:t xml:space="preserve">Администрация </w:t>
      </w:r>
      <w:proofErr w:type="spellStart"/>
      <w:r w:rsidR="00E94DD6">
        <w:rPr>
          <w:bCs/>
          <w:spacing w:val="-15"/>
          <w:sz w:val="24"/>
          <w:szCs w:val="24"/>
          <w:u w:val="single"/>
        </w:rPr>
        <w:t>Луговопролейского</w:t>
      </w:r>
      <w:proofErr w:type="spellEnd"/>
      <w:r w:rsidR="00E94DD6">
        <w:rPr>
          <w:bCs/>
          <w:spacing w:val="-15"/>
          <w:sz w:val="24"/>
          <w:szCs w:val="24"/>
          <w:u w:val="single"/>
        </w:rPr>
        <w:t xml:space="preserve"> сельского поселения.</w:t>
      </w:r>
    </w:p>
    <w:p w:rsidR="00AB396D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</w:p>
    <w:p w:rsidR="00B04EC3" w:rsidRPr="005C54AF" w:rsidRDefault="00AB396D" w:rsidP="00B04EC3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B04EC3">
        <w:rPr>
          <w:i/>
          <w:sz w:val="24"/>
          <w:szCs w:val="24"/>
        </w:rPr>
        <w:t xml:space="preserve">  </w:t>
      </w:r>
      <w:r w:rsidR="00B04EC3" w:rsidRPr="005C54AF">
        <w:rPr>
          <w:b/>
          <w:sz w:val="24"/>
          <w:szCs w:val="24"/>
        </w:rPr>
        <w:t>Перечень оформленных актов контрольных мероприятий:</w:t>
      </w:r>
      <w:r w:rsidR="00B04EC3">
        <w:rPr>
          <w:b/>
          <w:sz w:val="24"/>
          <w:szCs w:val="24"/>
        </w:rPr>
        <w:t xml:space="preserve"> </w:t>
      </w:r>
      <w:r w:rsidR="00E94DD6">
        <w:rPr>
          <w:sz w:val="24"/>
          <w:szCs w:val="24"/>
          <w:u w:val="single"/>
        </w:rPr>
        <w:t>нет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D148E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9D148E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5C54AF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E94DD6" w:rsidRPr="00E94DD6" w:rsidRDefault="00E94DD6" w:rsidP="00E94DD6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Администрация </w:t>
      </w:r>
      <w:proofErr w:type="spellStart"/>
      <w:r w:rsidRPr="00E94DD6">
        <w:rPr>
          <w:rFonts w:eastAsia="Times New Roman"/>
          <w:iCs/>
          <w:sz w:val="24"/>
          <w:szCs w:val="24"/>
          <w:u w:val="single"/>
        </w:rPr>
        <w:t>Луговопролейского</w:t>
      </w:r>
      <w:proofErr w:type="spellEnd"/>
      <w:r w:rsidRPr="00E94DD6">
        <w:rPr>
          <w:rFonts w:eastAsia="Times New Roman"/>
          <w:sz w:val="24"/>
          <w:szCs w:val="24"/>
          <w:u w:val="single"/>
        </w:rPr>
        <w:t xml:space="preserve"> сельского поселения (далее - сельского поселения) зарегистрирована в Межрайонной инспекции ФНС № 4 по Волгоградской области 30.12.2005 г. в качестве юридического лица с присвоением ему ИНН 3402010822 и КПП 340201001, согласно свидетельству серии 34 №001298968.</w:t>
      </w:r>
    </w:p>
    <w:p w:rsidR="00E94DD6" w:rsidRPr="00E94DD6" w:rsidRDefault="00E94DD6" w:rsidP="00E94DD6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Государственная регистрация юридического лица проведена 30.12.2005 года </w:t>
      </w:r>
      <w:r w:rsidRPr="00E94DD6">
        <w:rPr>
          <w:rFonts w:eastAsia="Times New Roman"/>
          <w:spacing w:val="-1"/>
          <w:sz w:val="24"/>
          <w:szCs w:val="24"/>
          <w:u w:val="single"/>
        </w:rPr>
        <w:t xml:space="preserve">согласно свидетельству серии 34 № 001528914 с присвоением регистрационного номера </w:t>
      </w:r>
      <w:r w:rsidRPr="00E94DD6">
        <w:rPr>
          <w:rFonts w:eastAsia="Times New Roman"/>
          <w:sz w:val="24"/>
          <w:szCs w:val="24"/>
          <w:u w:val="single"/>
        </w:rPr>
        <w:t>1053478417090.</w:t>
      </w:r>
    </w:p>
    <w:p w:rsidR="00E94DD6" w:rsidRPr="00E94DD6" w:rsidRDefault="00E94DD6" w:rsidP="00E94DD6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Финансовая деятельность поселения осуществляется в соответствии с «Положением о бюджетном устройстве и бюджетном процессе в </w:t>
      </w:r>
      <w:proofErr w:type="spellStart"/>
      <w:r w:rsidRPr="00E94DD6">
        <w:rPr>
          <w:rFonts w:eastAsia="Times New Roman"/>
          <w:iCs/>
          <w:sz w:val="24"/>
          <w:szCs w:val="24"/>
          <w:u w:val="single"/>
        </w:rPr>
        <w:t>Луговопролейском</w:t>
      </w:r>
      <w:proofErr w:type="spellEnd"/>
      <w:r w:rsidRPr="00E94DD6">
        <w:rPr>
          <w:rFonts w:eastAsia="Times New Roman"/>
          <w:sz w:val="24"/>
          <w:szCs w:val="24"/>
          <w:u w:val="single"/>
        </w:rPr>
        <w:t xml:space="preserve"> сельском поселении» утвержденным решением </w:t>
      </w:r>
      <w:proofErr w:type="spellStart"/>
      <w:r w:rsidRPr="00E94DD6">
        <w:rPr>
          <w:rFonts w:eastAsia="Times New Roman"/>
          <w:iCs/>
          <w:sz w:val="24"/>
          <w:szCs w:val="24"/>
          <w:u w:val="single"/>
        </w:rPr>
        <w:t>Луговопролейской</w:t>
      </w:r>
      <w:proofErr w:type="spellEnd"/>
      <w:r w:rsidRPr="00E94DD6">
        <w:rPr>
          <w:rFonts w:eastAsia="Times New Roman"/>
          <w:sz w:val="24"/>
          <w:szCs w:val="24"/>
          <w:u w:val="single"/>
        </w:rPr>
        <w:t xml:space="preserve"> сельской думы  №4/7 от 15.05.2008г. (далее – Положение о бюджетном устройстве). </w:t>
      </w:r>
    </w:p>
    <w:p w:rsidR="00E94DD6" w:rsidRPr="00E94DD6" w:rsidRDefault="00E94DD6" w:rsidP="00E94DD6">
      <w:pPr>
        <w:shd w:val="clear" w:color="auto" w:fill="FFFFFF"/>
        <w:spacing w:line="266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Юридический (почтовый) адрес:  </w:t>
      </w:r>
    </w:p>
    <w:p w:rsidR="00E94DD6" w:rsidRPr="00E94DD6" w:rsidRDefault="00E94DD6" w:rsidP="00E94DD6">
      <w:pPr>
        <w:shd w:val="clear" w:color="auto" w:fill="FFFFFF"/>
        <w:spacing w:line="266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404075, Волгоградская область, Быковский район, </w:t>
      </w:r>
    </w:p>
    <w:p w:rsidR="00E94DD6" w:rsidRPr="00E94DD6" w:rsidRDefault="00E94DD6" w:rsidP="00E94DD6">
      <w:pPr>
        <w:shd w:val="clear" w:color="auto" w:fill="FFFFFF"/>
        <w:spacing w:line="266" w:lineRule="exact"/>
        <w:ind w:firstLine="720"/>
        <w:jc w:val="both"/>
        <w:rPr>
          <w:rFonts w:eastAsia="Times New Roman"/>
          <w:sz w:val="24"/>
          <w:szCs w:val="24"/>
          <w:u w:val="single"/>
        </w:rPr>
      </w:pPr>
      <w:r w:rsidRPr="00E94DD6">
        <w:rPr>
          <w:rFonts w:eastAsia="Times New Roman"/>
          <w:sz w:val="24"/>
          <w:szCs w:val="24"/>
          <w:u w:val="single"/>
        </w:rPr>
        <w:t xml:space="preserve">с. </w:t>
      </w:r>
      <w:proofErr w:type="gramStart"/>
      <w:r w:rsidRPr="00E94DD6">
        <w:rPr>
          <w:rFonts w:eastAsia="Times New Roman"/>
          <w:sz w:val="24"/>
          <w:szCs w:val="24"/>
          <w:u w:val="single"/>
        </w:rPr>
        <w:t>Луговая</w:t>
      </w:r>
      <w:proofErr w:type="gramEnd"/>
      <w:r w:rsidRPr="00E94DD6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 w:rsidRPr="00E94DD6">
        <w:rPr>
          <w:rFonts w:eastAsia="Times New Roman"/>
          <w:sz w:val="24"/>
          <w:szCs w:val="24"/>
          <w:u w:val="single"/>
        </w:rPr>
        <w:t>Пролейка</w:t>
      </w:r>
      <w:proofErr w:type="spellEnd"/>
      <w:r w:rsidRPr="00E94DD6">
        <w:rPr>
          <w:rFonts w:eastAsia="Times New Roman"/>
          <w:sz w:val="24"/>
          <w:szCs w:val="24"/>
          <w:u w:val="single"/>
        </w:rPr>
        <w:t>, ул. Советская, 9.,тел.8(84495)34193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spacing w:before="235"/>
        <w:ind w:left="710"/>
        <w:jc w:val="both"/>
        <w:rPr>
          <w:sz w:val="24"/>
          <w:szCs w:val="24"/>
        </w:rPr>
      </w:pPr>
      <w:r w:rsidRPr="005C54AF">
        <w:rPr>
          <w:b/>
          <w:bCs/>
          <w:spacing w:val="-2"/>
          <w:sz w:val="24"/>
          <w:szCs w:val="24"/>
        </w:rPr>
        <w:t>Выводы:</w:t>
      </w:r>
    </w:p>
    <w:p w:rsidR="00125FC5" w:rsidRPr="00FB6026" w:rsidRDefault="00125FC5" w:rsidP="00125FC5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6026">
        <w:rPr>
          <w:spacing w:val="-1"/>
          <w:sz w:val="24"/>
          <w:szCs w:val="24"/>
        </w:rPr>
        <w:t>Отчет об исполнении бюджета  сельского поселения за 2012 год по своей фо</w:t>
      </w:r>
      <w:r w:rsidRPr="00FB6026">
        <w:rPr>
          <w:spacing w:val="-1"/>
          <w:sz w:val="24"/>
          <w:szCs w:val="24"/>
        </w:rPr>
        <w:t>р</w:t>
      </w:r>
      <w:r w:rsidRPr="00FB6026">
        <w:rPr>
          <w:spacing w:val="-1"/>
          <w:sz w:val="24"/>
          <w:szCs w:val="24"/>
        </w:rPr>
        <w:t xml:space="preserve">ме и содержанию не противоречит БК РФ и Положению о бюджетном процессе в </w:t>
      </w:r>
      <w:proofErr w:type="spellStart"/>
      <w:r w:rsidRPr="00FB6026">
        <w:rPr>
          <w:sz w:val="24"/>
          <w:szCs w:val="24"/>
        </w:rPr>
        <w:t>Луговопр</w:t>
      </w:r>
      <w:r w:rsidRPr="00FB6026">
        <w:rPr>
          <w:sz w:val="24"/>
          <w:szCs w:val="24"/>
        </w:rPr>
        <w:t>о</w:t>
      </w:r>
      <w:r w:rsidRPr="00FB6026">
        <w:rPr>
          <w:sz w:val="24"/>
          <w:szCs w:val="24"/>
        </w:rPr>
        <w:t>лейском</w:t>
      </w:r>
      <w:proofErr w:type="spellEnd"/>
      <w:r w:rsidRPr="00FB6026">
        <w:rPr>
          <w:sz w:val="24"/>
          <w:szCs w:val="24"/>
        </w:rPr>
        <w:t xml:space="preserve"> сельском посел</w:t>
      </w:r>
      <w:r w:rsidRPr="00FB6026">
        <w:rPr>
          <w:sz w:val="24"/>
          <w:szCs w:val="24"/>
        </w:rPr>
        <w:t>е</w:t>
      </w:r>
      <w:r w:rsidRPr="00FB6026">
        <w:rPr>
          <w:sz w:val="24"/>
          <w:szCs w:val="24"/>
        </w:rPr>
        <w:t>нии.</w:t>
      </w:r>
    </w:p>
    <w:p w:rsidR="00125FC5" w:rsidRPr="00FB6026" w:rsidRDefault="00125FC5" w:rsidP="00125FC5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 w:rsidRPr="00FB6026">
        <w:rPr>
          <w:sz w:val="24"/>
          <w:szCs w:val="24"/>
        </w:rPr>
        <w:t xml:space="preserve">Бюджет сельского поселения на 2012 год утверждён решением сельской Думы до </w:t>
      </w:r>
      <w:r w:rsidRPr="00FB6026">
        <w:rPr>
          <w:sz w:val="24"/>
          <w:szCs w:val="24"/>
        </w:rPr>
        <w:lastRenderedPageBreak/>
        <w:t>начала финанс</w:t>
      </w:r>
      <w:r w:rsidRPr="00FB6026">
        <w:rPr>
          <w:sz w:val="24"/>
          <w:szCs w:val="24"/>
        </w:rPr>
        <w:t>о</w:t>
      </w:r>
      <w:r w:rsidRPr="00FB6026">
        <w:rPr>
          <w:sz w:val="24"/>
          <w:szCs w:val="24"/>
        </w:rPr>
        <w:t xml:space="preserve">вого года. </w:t>
      </w:r>
    </w:p>
    <w:p w:rsidR="00125FC5" w:rsidRPr="00FB6026" w:rsidRDefault="00125FC5" w:rsidP="00125FC5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B6026">
        <w:rPr>
          <w:sz w:val="24"/>
          <w:szCs w:val="24"/>
        </w:rPr>
        <w:t>Решение о бюджете, в соответствии со  ст. 5 п.2 БК РФ « Решение о бюджете подлежит официальному опубликованию не позднее 10 дней после его подписания в у</w:t>
      </w:r>
      <w:r w:rsidRPr="00FB6026">
        <w:rPr>
          <w:sz w:val="24"/>
          <w:szCs w:val="24"/>
        </w:rPr>
        <w:t>с</w:t>
      </w:r>
      <w:r w:rsidRPr="00FB6026">
        <w:rPr>
          <w:sz w:val="24"/>
          <w:szCs w:val="24"/>
        </w:rPr>
        <w:t>тановленном порядке»,  размещено в районной газете «Коммунар» только 27 декабря 2011года.</w:t>
      </w:r>
    </w:p>
    <w:p w:rsidR="00125FC5" w:rsidRPr="00FB6026" w:rsidRDefault="00125FC5" w:rsidP="00125FC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  <w:u w:val="single"/>
        </w:rPr>
      </w:pPr>
      <w:r w:rsidRPr="00FB6026">
        <w:rPr>
          <w:sz w:val="24"/>
          <w:szCs w:val="24"/>
        </w:rPr>
        <w:t>Нарушено требование п.3 ст.264</w:t>
      </w:r>
      <w:r w:rsidRPr="00FB6026">
        <w:rPr>
          <w:sz w:val="24"/>
          <w:szCs w:val="24"/>
          <w:vertAlign w:val="superscript"/>
        </w:rPr>
        <w:t>4</w:t>
      </w:r>
      <w:r w:rsidRPr="00FB6026">
        <w:rPr>
          <w:sz w:val="24"/>
          <w:szCs w:val="24"/>
        </w:rPr>
        <w:t xml:space="preserve">  БК РФ, годовой отчёт об исполнении бюдж</w:t>
      </w:r>
      <w:r w:rsidRPr="00FB6026">
        <w:rPr>
          <w:sz w:val="24"/>
          <w:szCs w:val="24"/>
        </w:rPr>
        <w:t>е</w:t>
      </w:r>
      <w:r w:rsidRPr="00FB6026">
        <w:rPr>
          <w:sz w:val="24"/>
          <w:szCs w:val="24"/>
        </w:rPr>
        <w:t>та сельского поселения подлежит передаче в орган финансового контроля для проведения вне</w:t>
      </w:r>
      <w:r w:rsidRPr="00FB6026">
        <w:rPr>
          <w:sz w:val="24"/>
          <w:szCs w:val="24"/>
        </w:rPr>
        <w:t>ш</w:t>
      </w:r>
      <w:r w:rsidRPr="00FB6026">
        <w:rPr>
          <w:sz w:val="24"/>
          <w:szCs w:val="24"/>
        </w:rPr>
        <w:t>него аудита не позднее 01апреля, отчет представлен в контрольно-счетную палату Быковского муниципальн</w:t>
      </w:r>
      <w:r w:rsidRPr="00FB6026">
        <w:rPr>
          <w:sz w:val="24"/>
          <w:szCs w:val="24"/>
        </w:rPr>
        <w:t>о</w:t>
      </w:r>
      <w:r w:rsidRPr="00FB6026">
        <w:rPr>
          <w:sz w:val="24"/>
          <w:szCs w:val="24"/>
        </w:rPr>
        <w:t xml:space="preserve">го района только </w:t>
      </w:r>
      <w:r w:rsidRPr="00FB6026">
        <w:rPr>
          <w:sz w:val="24"/>
          <w:szCs w:val="24"/>
          <w:u w:val="single"/>
        </w:rPr>
        <w:t>10 апреля  2013года.</w:t>
      </w:r>
    </w:p>
    <w:p w:rsidR="00125FC5" w:rsidRPr="00FB6026" w:rsidRDefault="00125FC5" w:rsidP="00125FC5">
      <w:pPr>
        <w:numPr>
          <w:ilvl w:val="0"/>
          <w:numId w:val="1"/>
        </w:num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6026">
        <w:rPr>
          <w:sz w:val="24"/>
          <w:szCs w:val="24"/>
        </w:rPr>
        <w:t xml:space="preserve">  </w:t>
      </w:r>
      <w:proofErr w:type="gramStart"/>
      <w:r w:rsidRPr="00FB6026">
        <w:rPr>
          <w:sz w:val="24"/>
          <w:szCs w:val="24"/>
        </w:rPr>
        <w:t>Нарушены  п.5 ст. 264</w:t>
      </w:r>
      <w:r w:rsidRPr="00FB6026">
        <w:rPr>
          <w:sz w:val="24"/>
          <w:szCs w:val="24"/>
          <w:vertAlign w:val="superscript"/>
        </w:rPr>
        <w:t xml:space="preserve">2  </w:t>
      </w:r>
      <w:r w:rsidRPr="00FB6026">
        <w:rPr>
          <w:sz w:val="24"/>
          <w:szCs w:val="24"/>
        </w:rPr>
        <w:t xml:space="preserve">БК РФ и ст. 79 Положения «О бюджетном процессе и бюджетном устройстве в </w:t>
      </w:r>
      <w:proofErr w:type="spellStart"/>
      <w:r w:rsidRPr="00FB6026">
        <w:rPr>
          <w:iCs/>
          <w:sz w:val="24"/>
          <w:szCs w:val="24"/>
        </w:rPr>
        <w:t>Луговопролейском</w:t>
      </w:r>
      <w:proofErr w:type="spellEnd"/>
      <w:r w:rsidRPr="00FB6026">
        <w:rPr>
          <w:sz w:val="24"/>
          <w:szCs w:val="24"/>
        </w:rPr>
        <w:t xml:space="preserve"> сельском поселении», утвержденного реш</w:t>
      </w:r>
      <w:r w:rsidRPr="00FB6026">
        <w:rPr>
          <w:sz w:val="24"/>
          <w:szCs w:val="24"/>
        </w:rPr>
        <w:t>е</w:t>
      </w:r>
      <w:r w:rsidRPr="00FB6026">
        <w:rPr>
          <w:sz w:val="24"/>
          <w:szCs w:val="24"/>
        </w:rPr>
        <w:t xml:space="preserve">нием </w:t>
      </w:r>
      <w:proofErr w:type="spellStart"/>
      <w:r w:rsidRPr="00FB6026">
        <w:rPr>
          <w:iCs/>
          <w:sz w:val="24"/>
          <w:szCs w:val="24"/>
        </w:rPr>
        <w:t>Луговопролейской</w:t>
      </w:r>
      <w:proofErr w:type="spellEnd"/>
      <w:r w:rsidRPr="00FB6026">
        <w:rPr>
          <w:sz w:val="24"/>
          <w:szCs w:val="24"/>
        </w:rPr>
        <w:t xml:space="preserve"> сельской Думы 15.05.2008года №4/7,«Отчет об исполнении бю</w:t>
      </w:r>
      <w:r w:rsidRPr="00FB6026">
        <w:rPr>
          <w:sz w:val="24"/>
          <w:szCs w:val="24"/>
        </w:rPr>
        <w:t>д</w:t>
      </w:r>
      <w:r w:rsidRPr="00FB6026">
        <w:rPr>
          <w:sz w:val="24"/>
          <w:szCs w:val="24"/>
        </w:rPr>
        <w:t>жета поселения за первый квартал, полугодие и девять месяцев текущего финансового г</w:t>
      </w:r>
      <w:r w:rsidRPr="00FB6026">
        <w:rPr>
          <w:sz w:val="24"/>
          <w:szCs w:val="24"/>
        </w:rPr>
        <w:t>о</w:t>
      </w:r>
      <w:r w:rsidRPr="00FB6026">
        <w:rPr>
          <w:sz w:val="24"/>
          <w:szCs w:val="24"/>
        </w:rPr>
        <w:t>да утверждается администрацией поселения и направляется в  сельскую Думу и контрол</w:t>
      </w:r>
      <w:r w:rsidRPr="00FB6026">
        <w:rPr>
          <w:sz w:val="24"/>
          <w:szCs w:val="24"/>
        </w:rPr>
        <w:t>ь</w:t>
      </w:r>
      <w:r w:rsidRPr="00FB6026">
        <w:rPr>
          <w:sz w:val="24"/>
          <w:szCs w:val="24"/>
        </w:rPr>
        <w:t>но-счетный орган».</w:t>
      </w:r>
      <w:proofErr w:type="gramEnd"/>
      <w:r w:rsidRPr="00FB6026">
        <w:rPr>
          <w:sz w:val="24"/>
          <w:szCs w:val="24"/>
        </w:rPr>
        <w:t xml:space="preserve"> Отчеты об исполнении бюджета поселения за первый квартал, пол</w:t>
      </w:r>
      <w:r w:rsidRPr="00FB6026">
        <w:rPr>
          <w:sz w:val="24"/>
          <w:szCs w:val="24"/>
        </w:rPr>
        <w:t>у</w:t>
      </w:r>
      <w:r w:rsidRPr="00FB6026">
        <w:rPr>
          <w:sz w:val="24"/>
          <w:szCs w:val="24"/>
        </w:rPr>
        <w:t>годие и девять месяцев 2012 года в контрольно-счетную палату Быковского муниципал</w:t>
      </w:r>
      <w:r w:rsidRPr="00FB6026">
        <w:rPr>
          <w:sz w:val="24"/>
          <w:szCs w:val="24"/>
        </w:rPr>
        <w:t>ь</w:t>
      </w:r>
      <w:r w:rsidRPr="00FB6026">
        <w:rPr>
          <w:sz w:val="24"/>
          <w:szCs w:val="24"/>
        </w:rPr>
        <w:t>ного района не представлялись.</w:t>
      </w:r>
    </w:p>
    <w:p w:rsidR="00125FC5" w:rsidRPr="00FB6026" w:rsidRDefault="00125FC5" w:rsidP="00125FC5">
      <w:pPr>
        <w:numPr>
          <w:ilvl w:val="0"/>
          <w:numId w:val="1"/>
        </w:numPr>
        <w:shd w:val="clear" w:color="auto" w:fill="FFFFFF"/>
        <w:tabs>
          <w:tab w:val="left" w:pos="425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026">
        <w:rPr>
          <w:sz w:val="24"/>
          <w:szCs w:val="24"/>
        </w:rPr>
        <w:t>Рекомендовать органу исполнительной власти сельского поселения не допу</w:t>
      </w:r>
      <w:r w:rsidRPr="00FB6026">
        <w:rPr>
          <w:sz w:val="24"/>
          <w:szCs w:val="24"/>
        </w:rPr>
        <w:t>с</w:t>
      </w:r>
      <w:r w:rsidRPr="00FB6026">
        <w:rPr>
          <w:sz w:val="24"/>
          <w:szCs w:val="24"/>
        </w:rPr>
        <w:t>кать нарушений бюджетного законодательства, при формировании бюджета поселения на сл</w:t>
      </w:r>
      <w:r w:rsidRPr="00FB6026">
        <w:rPr>
          <w:sz w:val="24"/>
          <w:szCs w:val="24"/>
        </w:rPr>
        <w:t>е</w:t>
      </w:r>
      <w:r w:rsidRPr="00FB6026">
        <w:rPr>
          <w:sz w:val="24"/>
          <w:szCs w:val="24"/>
        </w:rPr>
        <w:t>дующий плановый период определить приоритетные направления своей деятельности, с</w:t>
      </w:r>
      <w:r w:rsidRPr="00FB6026">
        <w:rPr>
          <w:sz w:val="24"/>
          <w:szCs w:val="24"/>
        </w:rPr>
        <w:t>о</w:t>
      </w:r>
      <w:r w:rsidRPr="00FB6026">
        <w:rPr>
          <w:sz w:val="24"/>
          <w:szCs w:val="24"/>
        </w:rPr>
        <w:t>гласно наделенным по</w:t>
      </w:r>
      <w:r w:rsidRPr="00FB6026">
        <w:rPr>
          <w:sz w:val="24"/>
          <w:szCs w:val="24"/>
        </w:rPr>
        <w:t>л</w:t>
      </w:r>
      <w:r w:rsidRPr="00FB6026">
        <w:rPr>
          <w:sz w:val="24"/>
          <w:szCs w:val="24"/>
        </w:rPr>
        <w:t>номочиям.</w:t>
      </w:r>
    </w:p>
    <w:p w:rsidR="00B04EC3" w:rsidRPr="005C54AF" w:rsidRDefault="00B04EC3" w:rsidP="00E94DD6">
      <w:pPr>
        <w:shd w:val="clear" w:color="auto" w:fill="FFFFFF"/>
        <w:spacing w:line="274" w:lineRule="exact"/>
        <w:ind w:right="-23" w:firstLine="567"/>
        <w:jc w:val="both"/>
        <w:rPr>
          <w:i/>
          <w:spacing w:val="-4"/>
          <w:sz w:val="24"/>
          <w:szCs w:val="24"/>
        </w:rPr>
      </w:pP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5C54AF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EB7B17" w:rsidRDefault="00EB7B17" w:rsidP="00EB7B17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EB7B17" w:rsidRDefault="00EB7B17" w:rsidP="00EB7B17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Направлены: представление Главе Администрации поселения, информация в прокуратуру Быковского района.</w:t>
      </w:r>
    </w:p>
    <w:p w:rsidR="00B04EC3" w:rsidRPr="005C54AF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b/>
          <w:spacing w:val="-4"/>
          <w:sz w:val="24"/>
          <w:szCs w:val="24"/>
        </w:rPr>
      </w:pPr>
    </w:p>
    <w:p w:rsidR="00B04EC3" w:rsidRDefault="00125FC5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Руководитель аппарата</w:t>
      </w:r>
      <w:r w:rsidR="00B04EC3">
        <w:rPr>
          <w:spacing w:val="-4"/>
          <w:sz w:val="24"/>
          <w:szCs w:val="24"/>
        </w:rPr>
        <w:t xml:space="preserve"> </w:t>
      </w:r>
    </w:p>
    <w:p w:rsidR="00B04EC3" w:rsidRDefault="00B04EC3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1C3F84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>
        <w:rPr>
          <w:spacing w:val="-4"/>
          <w:sz w:val="24"/>
          <w:szCs w:val="24"/>
        </w:rPr>
        <w:t>Быковского муниципального района</w:t>
      </w:r>
      <w:r w:rsidRPr="005C54AF">
        <w:rPr>
          <w:spacing w:val="-4"/>
          <w:sz w:val="24"/>
          <w:szCs w:val="24"/>
        </w:rPr>
        <w:t xml:space="preserve">                  </w:t>
      </w:r>
      <w:r>
        <w:rPr>
          <w:spacing w:val="-4"/>
          <w:sz w:val="24"/>
          <w:szCs w:val="24"/>
        </w:rPr>
        <w:t xml:space="preserve">         </w:t>
      </w:r>
      <w:r w:rsidRPr="005C54AF">
        <w:rPr>
          <w:spacing w:val="-4"/>
          <w:sz w:val="24"/>
          <w:szCs w:val="24"/>
        </w:rPr>
        <w:t xml:space="preserve">   </w:t>
      </w:r>
      <w:r w:rsidR="00AB396D">
        <w:rPr>
          <w:spacing w:val="-4"/>
          <w:sz w:val="24"/>
          <w:szCs w:val="24"/>
        </w:rPr>
        <w:t xml:space="preserve">                                                              </w:t>
      </w:r>
      <w:r w:rsidR="00125FC5">
        <w:rPr>
          <w:spacing w:val="-4"/>
          <w:sz w:val="24"/>
          <w:szCs w:val="24"/>
        </w:rPr>
        <w:t>С.В.Попова</w:t>
      </w:r>
    </w:p>
    <w:p w:rsidR="00B04EC3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654AF4" w:rsidRDefault="00654AF4"/>
    <w:sectPr w:rsidR="00654AF4" w:rsidSect="00B04EC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8A6"/>
    <w:multiLevelType w:val="singleLevel"/>
    <w:tmpl w:val="BE9AA2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5FC5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1413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68DE"/>
    <w:rsid w:val="00384EBA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5645E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6AD6"/>
    <w:rsid w:val="00E94735"/>
    <w:rsid w:val="00E94DD6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B7B17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839C4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94DD6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7180-FE2A-454A-A16F-E5016D7A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5</cp:revision>
  <cp:lastPrinted>2012-05-14T11:00:00Z</cp:lastPrinted>
  <dcterms:created xsi:type="dcterms:W3CDTF">2012-05-12T11:44:00Z</dcterms:created>
  <dcterms:modified xsi:type="dcterms:W3CDTF">2013-05-13T09:43:00Z</dcterms:modified>
</cp:coreProperties>
</file>