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28" w:rsidRDefault="007E5D28" w:rsidP="0050617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7E5D28" w:rsidRDefault="007E5D28" w:rsidP="005061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председатель</w:t>
      </w:r>
    </w:p>
    <w:p w:rsidR="007E5D28" w:rsidRPr="00AD0418" w:rsidRDefault="007E5D28" w:rsidP="005061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контрольно- </w:t>
      </w:r>
      <w:r w:rsidRPr="00AD0418">
        <w:rPr>
          <w:sz w:val="24"/>
          <w:szCs w:val="24"/>
        </w:rPr>
        <w:t>счетной палаты</w:t>
      </w:r>
    </w:p>
    <w:p w:rsidR="007E5D28" w:rsidRPr="00AD0418" w:rsidRDefault="007E5D28" w:rsidP="00506178">
      <w:pPr>
        <w:jc w:val="right"/>
        <w:rPr>
          <w:sz w:val="24"/>
          <w:szCs w:val="24"/>
        </w:rPr>
      </w:pPr>
      <w:r w:rsidRPr="00AD0418">
        <w:rPr>
          <w:sz w:val="24"/>
          <w:szCs w:val="24"/>
        </w:rPr>
        <w:t>Б</w:t>
      </w:r>
      <w:r w:rsidR="00904708">
        <w:rPr>
          <w:sz w:val="24"/>
          <w:szCs w:val="24"/>
        </w:rPr>
        <w:t>ыковского муниципального района</w:t>
      </w:r>
    </w:p>
    <w:p w:rsidR="007E5D28" w:rsidRPr="00AD0418" w:rsidRDefault="007E5D28" w:rsidP="0050617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D0418">
        <w:rPr>
          <w:rFonts w:ascii="Times New Roman" w:hAnsi="Times New Roman" w:cs="Times New Roman"/>
          <w:noProof/>
          <w:sz w:val="24"/>
          <w:szCs w:val="24"/>
        </w:rPr>
        <w:t>_____________________В.В.Нагибин</w:t>
      </w:r>
    </w:p>
    <w:p w:rsidR="007E5D28" w:rsidRPr="00AD0418" w:rsidRDefault="007E5D28" w:rsidP="0050617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D0418">
        <w:rPr>
          <w:rFonts w:ascii="Times New Roman" w:hAnsi="Times New Roman" w:cs="Times New Roman"/>
          <w:noProof/>
          <w:sz w:val="24"/>
          <w:szCs w:val="24"/>
        </w:rPr>
        <w:t>«____» _____________  20</w:t>
      </w:r>
      <w:r w:rsidR="00936F2B">
        <w:rPr>
          <w:rFonts w:ascii="Times New Roman" w:hAnsi="Times New Roman" w:cs="Times New Roman"/>
          <w:noProof/>
          <w:sz w:val="24"/>
          <w:szCs w:val="24"/>
        </w:rPr>
        <w:t>20</w:t>
      </w:r>
      <w:r w:rsidRPr="00AD0418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7E5D28" w:rsidRPr="00AD0418" w:rsidRDefault="00B04EC3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 w:rsidRPr="00AD0418">
        <w:rPr>
          <w:b/>
          <w:bCs/>
          <w:spacing w:val="-2"/>
          <w:sz w:val="24"/>
          <w:szCs w:val="24"/>
        </w:rPr>
        <w:t xml:space="preserve">                            </w:t>
      </w:r>
      <w:r w:rsidR="00AB396D" w:rsidRPr="00AD0418">
        <w:rPr>
          <w:b/>
          <w:bCs/>
          <w:spacing w:val="-2"/>
          <w:sz w:val="24"/>
          <w:szCs w:val="24"/>
        </w:rPr>
        <w:t xml:space="preserve">              </w:t>
      </w:r>
    </w:p>
    <w:p w:rsidR="00AB396D" w:rsidRPr="00AD0418" w:rsidRDefault="007E5D28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 w:rsidRPr="00AD0418"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 w:rsidRPr="00AD0418">
        <w:rPr>
          <w:b/>
          <w:bCs/>
          <w:spacing w:val="-2"/>
          <w:sz w:val="24"/>
          <w:szCs w:val="24"/>
        </w:rPr>
        <w:t xml:space="preserve">     </w:t>
      </w:r>
      <w:r w:rsidR="00B04EC3" w:rsidRPr="00AD0418">
        <w:rPr>
          <w:b/>
          <w:bCs/>
          <w:spacing w:val="-2"/>
          <w:sz w:val="24"/>
          <w:szCs w:val="24"/>
        </w:rPr>
        <w:t>ОТЧЕТ</w:t>
      </w:r>
      <w:r w:rsidR="00AB396D" w:rsidRPr="00AD0418">
        <w:rPr>
          <w:b/>
          <w:bCs/>
          <w:spacing w:val="-2"/>
          <w:sz w:val="24"/>
          <w:szCs w:val="24"/>
        </w:rPr>
        <w:t xml:space="preserve">  </w:t>
      </w:r>
      <w:r w:rsidR="00B04EC3" w:rsidRPr="00AD0418">
        <w:rPr>
          <w:b/>
          <w:bCs/>
          <w:spacing w:val="-2"/>
          <w:sz w:val="24"/>
          <w:szCs w:val="24"/>
        </w:rPr>
        <w:t xml:space="preserve">О  РЕЗУЛЬТАТАХ </w:t>
      </w:r>
    </w:p>
    <w:p w:rsidR="00936F2B" w:rsidRPr="00EC10F9" w:rsidRDefault="00936F2B" w:rsidP="00936F2B">
      <w:pPr>
        <w:shd w:val="clear" w:color="auto" w:fill="FFFFFF"/>
        <w:ind w:firstLine="720"/>
        <w:jc w:val="center"/>
        <w:rPr>
          <w:b/>
          <w:i/>
          <w:iCs/>
          <w:sz w:val="24"/>
          <w:szCs w:val="24"/>
        </w:rPr>
      </w:pPr>
      <w:r w:rsidRPr="00841A23">
        <w:rPr>
          <w:b/>
          <w:i/>
          <w:iCs/>
          <w:sz w:val="24"/>
          <w:szCs w:val="24"/>
        </w:rPr>
        <w:t xml:space="preserve">внешней проверки </w:t>
      </w:r>
      <w:r>
        <w:rPr>
          <w:b/>
          <w:i/>
          <w:sz w:val="24"/>
          <w:szCs w:val="24"/>
        </w:rPr>
        <w:t>бюджетной отчетности и исполнения</w:t>
      </w:r>
      <w:r w:rsidRPr="00EC10F9">
        <w:rPr>
          <w:b/>
          <w:i/>
          <w:sz w:val="24"/>
          <w:szCs w:val="24"/>
        </w:rPr>
        <w:t xml:space="preserve"> бюджета Новон</w:t>
      </w:r>
      <w:r w:rsidRPr="00EC10F9">
        <w:rPr>
          <w:b/>
          <w:i/>
          <w:sz w:val="24"/>
          <w:szCs w:val="24"/>
        </w:rPr>
        <w:t>и</w:t>
      </w:r>
      <w:r w:rsidRPr="00EC10F9">
        <w:rPr>
          <w:b/>
          <w:i/>
          <w:sz w:val="24"/>
          <w:szCs w:val="24"/>
        </w:rPr>
        <w:t>кольского сельского поселения за 2019 год.</w:t>
      </w:r>
    </w:p>
    <w:p w:rsidR="00AB396D" w:rsidRPr="00AD0418" w:rsidRDefault="00AB396D" w:rsidP="00AB396D">
      <w:pPr>
        <w:shd w:val="clear" w:color="auto" w:fill="FFFFFF"/>
        <w:spacing w:line="274" w:lineRule="exact"/>
        <w:ind w:left="10" w:firstLine="605"/>
        <w:jc w:val="both"/>
        <w:rPr>
          <w:b/>
          <w:bCs/>
          <w:spacing w:val="-2"/>
          <w:sz w:val="24"/>
          <w:szCs w:val="24"/>
        </w:rPr>
      </w:pPr>
      <w:r w:rsidRPr="00AD0418">
        <w:rPr>
          <w:b/>
          <w:bCs/>
          <w:spacing w:val="-2"/>
          <w:sz w:val="24"/>
          <w:szCs w:val="24"/>
        </w:rPr>
        <w:t xml:space="preserve"> </w:t>
      </w:r>
    </w:p>
    <w:p w:rsidR="00B04EC3" w:rsidRPr="00AD0418" w:rsidRDefault="00AB396D" w:rsidP="00AB396D">
      <w:pPr>
        <w:shd w:val="clear" w:color="auto" w:fill="FFFFFF"/>
        <w:autoSpaceDE w:val="0"/>
        <w:autoSpaceDN w:val="0"/>
        <w:adjustRightInd w:val="0"/>
        <w:rPr>
          <w:b/>
          <w:bCs/>
          <w:spacing w:val="-9"/>
          <w:sz w:val="24"/>
          <w:szCs w:val="24"/>
        </w:rPr>
      </w:pPr>
      <w:r w:rsidRPr="00AD0418">
        <w:rPr>
          <w:b/>
          <w:bCs/>
          <w:sz w:val="24"/>
          <w:szCs w:val="24"/>
        </w:rPr>
        <w:t xml:space="preserve">          </w:t>
      </w:r>
      <w:r w:rsidR="00612A37">
        <w:rPr>
          <w:b/>
          <w:bCs/>
          <w:sz w:val="24"/>
          <w:szCs w:val="24"/>
        </w:rPr>
        <w:t xml:space="preserve">  </w:t>
      </w:r>
      <w:r w:rsidR="00B04EC3" w:rsidRPr="00AD0418">
        <w:rPr>
          <w:b/>
          <w:bCs/>
          <w:sz w:val="24"/>
          <w:szCs w:val="24"/>
        </w:rPr>
        <w:t xml:space="preserve">Основание  </w:t>
      </w:r>
      <w:r w:rsidR="00DF0D30">
        <w:rPr>
          <w:b/>
          <w:bCs/>
          <w:sz w:val="24"/>
          <w:szCs w:val="24"/>
        </w:rPr>
        <w:t xml:space="preserve"> для  проведения  </w:t>
      </w:r>
      <w:r w:rsidR="00B04EC3" w:rsidRPr="00AD0418">
        <w:rPr>
          <w:b/>
          <w:bCs/>
          <w:sz w:val="24"/>
          <w:szCs w:val="24"/>
        </w:rPr>
        <w:t xml:space="preserve">контрольного </w:t>
      </w:r>
      <w:r w:rsidR="00B04EC3" w:rsidRPr="00AD0418">
        <w:rPr>
          <w:b/>
          <w:bCs/>
          <w:spacing w:val="-9"/>
          <w:sz w:val="24"/>
          <w:szCs w:val="24"/>
        </w:rPr>
        <w:t xml:space="preserve">мероприятия: </w:t>
      </w:r>
    </w:p>
    <w:p w:rsidR="00936F2B" w:rsidRPr="00310702" w:rsidRDefault="00DF0D30" w:rsidP="00936F2B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234F10">
        <w:rPr>
          <w:sz w:val="24"/>
          <w:szCs w:val="24"/>
        </w:rPr>
        <w:t xml:space="preserve">Внешняя проверка </w:t>
      </w:r>
      <w:r w:rsidR="00936F2B" w:rsidRPr="00936F2B">
        <w:rPr>
          <w:sz w:val="24"/>
          <w:szCs w:val="24"/>
        </w:rPr>
        <w:t>бюджетной отчетности и исполнения бюджета Новон</w:t>
      </w:r>
      <w:r w:rsidR="00936F2B" w:rsidRPr="00936F2B">
        <w:rPr>
          <w:sz w:val="24"/>
          <w:szCs w:val="24"/>
        </w:rPr>
        <w:t>и</w:t>
      </w:r>
      <w:r w:rsidR="00936F2B" w:rsidRPr="00936F2B">
        <w:rPr>
          <w:sz w:val="24"/>
          <w:szCs w:val="24"/>
        </w:rPr>
        <w:t>кольского сельского поселения за 2019 год</w:t>
      </w:r>
      <w:r w:rsidR="00936F2B">
        <w:rPr>
          <w:sz w:val="24"/>
          <w:szCs w:val="24"/>
        </w:rPr>
        <w:t>,</w:t>
      </w:r>
      <w:r w:rsidRPr="00234F10">
        <w:rPr>
          <w:sz w:val="24"/>
          <w:szCs w:val="24"/>
        </w:rPr>
        <w:t xml:space="preserve"> проведена контрольно-счётной палатой Быковского муниципального района </w:t>
      </w:r>
      <w:r w:rsidR="00F77FAC" w:rsidRPr="002E485B">
        <w:rPr>
          <w:sz w:val="24"/>
          <w:szCs w:val="24"/>
        </w:rPr>
        <w:t xml:space="preserve">в соответствии </w:t>
      </w:r>
      <w:r w:rsidR="00936F2B">
        <w:rPr>
          <w:sz w:val="24"/>
          <w:szCs w:val="24"/>
        </w:rPr>
        <w:t xml:space="preserve">с </w:t>
      </w:r>
      <w:r w:rsidR="00936F2B" w:rsidRPr="00310702">
        <w:rPr>
          <w:sz w:val="24"/>
          <w:szCs w:val="24"/>
        </w:rPr>
        <w:t>планом работы контрольно-счетной палаты Быковского муниципального района на 2020 год, утвержденным приказом от 20.12.2019г. № 01-04/13, во исполнение соглашения о передаче полномочий по осуществлению внешнего муниципал</w:t>
      </w:r>
      <w:r w:rsidR="00936F2B" w:rsidRPr="00310702">
        <w:rPr>
          <w:sz w:val="24"/>
          <w:szCs w:val="24"/>
        </w:rPr>
        <w:t>ь</w:t>
      </w:r>
      <w:r w:rsidR="00936F2B" w:rsidRPr="00310702">
        <w:rPr>
          <w:sz w:val="24"/>
          <w:szCs w:val="24"/>
        </w:rPr>
        <w:t>ного финансового контроля от 02.04.2018г.  № 9, на основании распоряжения контрольно-счетной палаты</w:t>
      </w:r>
      <w:proofErr w:type="gramEnd"/>
      <w:r w:rsidR="00936F2B" w:rsidRPr="00310702">
        <w:rPr>
          <w:sz w:val="24"/>
          <w:szCs w:val="24"/>
        </w:rPr>
        <w:t xml:space="preserve"> </w:t>
      </w:r>
      <w:proofErr w:type="gramStart"/>
      <w:r w:rsidR="00936F2B" w:rsidRPr="00310702">
        <w:rPr>
          <w:sz w:val="24"/>
          <w:szCs w:val="24"/>
        </w:rPr>
        <w:t>Быковского</w:t>
      </w:r>
      <w:proofErr w:type="gramEnd"/>
      <w:r w:rsidR="00936F2B" w:rsidRPr="00310702">
        <w:rPr>
          <w:sz w:val="24"/>
          <w:szCs w:val="24"/>
        </w:rPr>
        <w:t xml:space="preserve"> муниципального района от 19.03.2020 года № 01-08/7, удостоверения № 7 от 19.03.2020 г., руководителем аппарата контрольно-счетной палаты Поповой С.В. при участии председателя контрольно-счетной палаты Нагибина В.В. провед</w:t>
      </w:r>
      <w:r w:rsidR="00936F2B" w:rsidRPr="00310702">
        <w:rPr>
          <w:sz w:val="24"/>
          <w:szCs w:val="24"/>
        </w:rPr>
        <w:t>е</w:t>
      </w:r>
      <w:r w:rsidR="00936F2B" w:rsidRPr="00310702">
        <w:rPr>
          <w:sz w:val="24"/>
          <w:szCs w:val="24"/>
        </w:rPr>
        <w:t xml:space="preserve">на </w:t>
      </w:r>
      <w:r w:rsidR="00936F2B" w:rsidRPr="00310702">
        <w:rPr>
          <w:iCs/>
          <w:sz w:val="24"/>
          <w:szCs w:val="24"/>
        </w:rPr>
        <w:t xml:space="preserve">внешняя проверка </w:t>
      </w:r>
      <w:r w:rsidR="00936F2B" w:rsidRPr="00310702">
        <w:rPr>
          <w:sz w:val="24"/>
          <w:szCs w:val="24"/>
        </w:rPr>
        <w:t>годового отчета об  исполнении бюджета Новоникольского сельск</w:t>
      </w:r>
      <w:r w:rsidR="00936F2B" w:rsidRPr="00310702">
        <w:rPr>
          <w:sz w:val="24"/>
          <w:szCs w:val="24"/>
        </w:rPr>
        <w:t>о</w:t>
      </w:r>
      <w:r w:rsidR="00936F2B" w:rsidRPr="00310702">
        <w:rPr>
          <w:sz w:val="24"/>
          <w:szCs w:val="24"/>
        </w:rPr>
        <w:t xml:space="preserve">го поселения за 2019 год.  </w:t>
      </w:r>
    </w:p>
    <w:p w:rsidR="00904708" w:rsidRDefault="00904708" w:rsidP="00936F2B">
      <w:pPr>
        <w:ind w:firstLine="539"/>
        <w:jc w:val="both"/>
        <w:rPr>
          <w:b/>
          <w:bCs/>
          <w:spacing w:val="-2"/>
          <w:sz w:val="24"/>
          <w:szCs w:val="24"/>
        </w:rPr>
      </w:pPr>
    </w:p>
    <w:p w:rsidR="00DF0D30" w:rsidRPr="00234F10" w:rsidRDefault="00B04EC3" w:rsidP="00DF0D30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AD0418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 w:rsidRPr="00AD0418">
        <w:rPr>
          <w:b/>
          <w:bCs/>
          <w:spacing w:val="-2"/>
          <w:sz w:val="24"/>
          <w:szCs w:val="24"/>
        </w:rPr>
        <w:t xml:space="preserve"> </w:t>
      </w:r>
      <w:r w:rsidR="00936F2B" w:rsidRPr="00936F2B">
        <w:rPr>
          <w:bCs/>
          <w:spacing w:val="-2"/>
          <w:sz w:val="24"/>
          <w:szCs w:val="24"/>
        </w:rPr>
        <w:t xml:space="preserve">бюджетная отчетность, </w:t>
      </w:r>
      <w:r w:rsidR="00904708" w:rsidRPr="00936F2B">
        <w:rPr>
          <w:sz w:val="24"/>
          <w:szCs w:val="24"/>
        </w:rPr>
        <w:t>проверка</w:t>
      </w:r>
      <w:r w:rsidR="00904708" w:rsidRPr="00841A23">
        <w:rPr>
          <w:sz w:val="24"/>
          <w:szCs w:val="24"/>
        </w:rPr>
        <w:t xml:space="preserve"> формирования и исполнения </w:t>
      </w:r>
      <w:r w:rsidR="00DF0D30" w:rsidRPr="00234F10">
        <w:rPr>
          <w:sz w:val="24"/>
          <w:szCs w:val="24"/>
        </w:rPr>
        <w:t>бюджета Новоникольского сельского  поселения за 201</w:t>
      </w:r>
      <w:r w:rsidR="00936F2B">
        <w:rPr>
          <w:sz w:val="24"/>
          <w:szCs w:val="24"/>
        </w:rPr>
        <w:t>9</w:t>
      </w:r>
      <w:r w:rsidR="00DF0D30" w:rsidRPr="00234F10">
        <w:rPr>
          <w:sz w:val="24"/>
          <w:szCs w:val="24"/>
        </w:rPr>
        <w:t xml:space="preserve"> год, соблюдение администрацией Новоникольского сельского  поселения бюджетного законодательства РФ, Волгоградской области и Положения «О бюджетном устройстве и бюджетном процессе в Новоникольском сельском поселении», утвержденного решением </w:t>
      </w:r>
      <w:proofErr w:type="spellStart"/>
      <w:r w:rsidR="00DF0D30" w:rsidRPr="00234F10">
        <w:rPr>
          <w:sz w:val="24"/>
          <w:szCs w:val="24"/>
        </w:rPr>
        <w:t>Новоникольской</w:t>
      </w:r>
      <w:proofErr w:type="spellEnd"/>
      <w:r w:rsidR="00DF0D30" w:rsidRPr="00234F10">
        <w:rPr>
          <w:sz w:val="24"/>
          <w:szCs w:val="24"/>
        </w:rPr>
        <w:t xml:space="preserve"> сельской Думы от 30.05.2008г. №32/88.</w:t>
      </w:r>
    </w:p>
    <w:p w:rsidR="008D0646" w:rsidRPr="00AD0418" w:rsidRDefault="008D0646" w:rsidP="00FC4CDD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  <w:u w:val="single"/>
        </w:rPr>
      </w:pPr>
    </w:p>
    <w:p w:rsidR="00B04EC3" w:rsidRPr="00AD0418" w:rsidRDefault="00B04EC3" w:rsidP="00F77FAC">
      <w:pPr>
        <w:shd w:val="clear" w:color="auto" w:fill="FFFFFF"/>
        <w:tabs>
          <w:tab w:val="left" w:leader="underscore" w:pos="9559"/>
        </w:tabs>
        <w:autoSpaceDE w:val="0"/>
        <w:autoSpaceDN w:val="0"/>
        <w:adjustRightInd w:val="0"/>
        <w:ind w:firstLine="567"/>
        <w:rPr>
          <w:i/>
          <w:u w:val="single"/>
        </w:rPr>
      </w:pPr>
      <w:r w:rsidRPr="00AD0418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 w:rsidRPr="00AD0418">
        <w:rPr>
          <w:b/>
          <w:bCs/>
          <w:spacing w:val="-3"/>
          <w:sz w:val="24"/>
          <w:szCs w:val="24"/>
        </w:rPr>
        <w:t xml:space="preserve">  </w:t>
      </w:r>
      <w:r w:rsidR="00AB396D" w:rsidRPr="00AD0418">
        <w:rPr>
          <w:bCs/>
          <w:spacing w:val="-3"/>
          <w:sz w:val="24"/>
          <w:szCs w:val="24"/>
          <w:u w:val="single"/>
        </w:rPr>
        <w:t>201</w:t>
      </w:r>
      <w:r w:rsidR="00936F2B">
        <w:rPr>
          <w:bCs/>
          <w:spacing w:val="-3"/>
          <w:sz w:val="24"/>
          <w:szCs w:val="24"/>
          <w:u w:val="single"/>
        </w:rPr>
        <w:t>9</w:t>
      </w:r>
      <w:r w:rsidR="00AB396D" w:rsidRPr="00AD0418">
        <w:rPr>
          <w:bCs/>
          <w:spacing w:val="-3"/>
          <w:sz w:val="24"/>
          <w:szCs w:val="24"/>
          <w:u w:val="single"/>
        </w:rPr>
        <w:t xml:space="preserve"> год.</w:t>
      </w:r>
    </w:p>
    <w:p w:rsidR="00F77FAC" w:rsidRDefault="00F77FAC" w:rsidP="00F77FAC">
      <w:pPr>
        <w:ind w:firstLine="539"/>
        <w:jc w:val="both"/>
        <w:rPr>
          <w:b/>
          <w:bCs/>
          <w:spacing w:val="-1"/>
          <w:sz w:val="24"/>
          <w:szCs w:val="24"/>
        </w:rPr>
      </w:pPr>
    </w:p>
    <w:p w:rsidR="00F77FAC" w:rsidRPr="00936F2B" w:rsidRDefault="00B04EC3" w:rsidP="00F77FAC">
      <w:pPr>
        <w:ind w:firstLine="539"/>
        <w:jc w:val="both"/>
        <w:rPr>
          <w:sz w:val="24"/>
          <w:szCs w:val="24"/>
          <w:u w:val="single"/>
        </w:rPr>
      </w:pPr>
      <w:r w:rsidRPr="00AD0418">
        <w:rPr>
          <w:b/>
          <w:bCs/>
          <w:spacing w:val="-1"/>
          <w:sz w:val="24"/>
          <w:szCs w:val="24"/>
        </w:rPr>
        <w:t>Срок провед</w:t>
      </w:r>
      <w:r w:rsidR="00AB396D" w:rsidRPr="00AD0418">
        <w:rPr>
          <w:b/>
          <w:bCs/>
          <w:spacing w:val="-1"/>
          <w:sz w:val="24"/>
          <w:szCs w:val="24"/>
        </w:rPr>
        <w:t>ения контрольного мероприятия:</w:t>
      </w:r>
      <w:r w:rsidRPr="00AD0418">
        <w:rPr>
          <w:b/>
          <w:bCs/>
          <w:spacing w:val="-1"/>
          <w:sz w:val="24"/>
          <w:szCs w:val="24"/>
        </w:rPr>
        <w:t xml:space="preserve"> </w:t>
      </w:r>
      <w:r w:rsidR="00936F2B" w:rsidRPr="00936F2B">
        <w:rPr>
          <w:sz w:val="24"/>
          <w:szCs w:val="24"/>
          <w:u w:val="single"/>
        </w:rPr>
        <w:t>с 19 марта 2020 г. по 19 апреля 2020 г.</w:t>
      </w:r>
    </w:p>
    <w:p w:rsidR="00B04EC3" w:rsidRPr="00AD0418" w:rsidRDefault="00612A37" w:rsidP="00612A37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rPr>
          <w:i/>
          <w:sz w:val="24"/>
          <w:szCs w:val="24"/>
          <w:u w:val="single"/>
        </w:rPr>
      </w:pPr>
      <w:r>
        <w:rPr>
          <w:b/>
          <w:bCs/>
          <w:spacing w:val="-15"/>
          <w:sz w:val="24"/>
          <w:szCs w:val="24"/>
        </w:rPr>
        <w:t xml:space="preserve">            </w:t>
      </w:r>
      <w:r w:rsidR="00B04EC3" w:rsidRPr="00AD0418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 w:rsidRPr="00AD0418">
        <w:rPr>
          <w:b/>
          <w:bCs/>
          <w:spacing w:val="-15"/>
          <w:sz w:val="24"/>
          <w:szCs w:val="24"/>
        </w:rPr>
        <w:t xml:space="preserve"> </w:t>
      </w:r>
      <w:r w:rsidR="00FC4CDD" w:rsidRPr="00AD0418">
        <w:rPr>
          <w:bCs/>
          <w:spacing w:val="-15"/>
          <w:sz w:val="24"/>
          <w:szCs w:val="24"/>
          <w:u w:val="single"/>
        </w:rPr>
        <w:t>Администрация Новоникольского сельского поселения.</w:t>
      </w:r>
    </w:p>
    <w:p w:rsidR="00AB396D" w:rsidRPr="00AD0418" w:rsidRDefault="00B04EC3" w:rsidP="00B04EC3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AD0418">
        <w:rPr>
          <w:i/>
          <w:sz w:val="24"/>
          <w:szCs w:val="24"/>
        </w:rPr>
        <w:t xml:space="preserve">      </w:t>
      </w:r>
    </w:p>
    <w:p w:rsidR="00B04EC3" w:rsidRPr="00AD0418" w:rsidRDefault="00612A37" w:rsidP="00B04EC3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B04EC3" w:rsidRPr="00AD0418">
        <w:rPr>
          <w:b/>
          <w:sz w:val="24"/>
          <w:szCs w:val="24"/>
        </w:rPr>
        <w:t xml:space="preserve">Перечень оформленных актов контрольных мероприятий: </w:t>
      </w:r>
      <w:r w:rsidR="00FC4CDD" w:rsidRPr="00AD0418">
        <w:rPr>
          <w:sz w:val="24"/>
          <w:szCs w:val="24"/>
          <w:u w:val="single"/>
        </w:rPr>
        <w:t>нет.</w:t>
      </w:r>
    </w:p>
    <w:p w:rsidR="00B04EC3" w:rsidRPr="00AD0418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AD0418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AD0418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B04EC3" w:rsidRPr="00AD0418" w:rsidRDefault="00612A37" w:rsidP="00612A37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04EC3" w:rsidRPr="00AD0418">
        <w:rPr>
          <w:b/>
          <w:sz w:val="24"/>
          <w:szCs w:val="24"/>
        </w:rPr>
        <w:t xml:space="preserve">Характеристика объекта (объектов) контроля:   </w:t>
      </w:r>
    </w:p>
    <w:p w:rsidR="00612A37" w:rsidRPr="00310702" w:rsidRDefault="00612A37" w:rsidP="00612A37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310702">
        <w:rPr>
          <w:sz w:val="24"/>
          <w:szCs w:val="24"/>
        </w:rPr>
        <w:t>Ответственными должностными лицами в проверяемом периоде являлись:</w:t>
      </w:r>
    </w:p>
    <w:p w:rsidR="00612A37" w:rsidRPr="00310702" w:rsidRDefault="00612A37" w:rsidP="00612A37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310702">
        <w:rPr>
          <w:sz w:val="24"/>
          <w:szCs w:val="24"/>
        </w:rPr>
        <w:t>- глава Новоникольского</w:t>
      </w:r>
      <w:r w:rsidRPr="00310702">
        <w:rPr>
          <w:iCs/>
          <w:sz w:val="24"/>
          <w:szCs w:val="24"/>
        </w:rPr>
        <w:t xml:space="preserve"> сельского</w:t>
      </w:r>
      <w:r w:rsidRPr="00310702">
        <w:rPr>
          <w:sz w:val="24"/>
          <w:szCs w:val="24"/>
        </w:rPr>
        <w:t xml:space="preserve"> поселения, </w:t>
      </w:r>
      <w:proofErr w:type="gramStart"/>
      <w:r w:rsidRPr="00310702">
        <w:rPr>
          <w:sz w:val="24"/>
          <w:szCs w:val="24"/>
        </w:rPr>
        <w:t>назначенный</w:t>
      </w:r>
      <w:proofErr w:type="gramEnd"/>
      <w:r w:rsidRPr="00310702">
        <w:rPr>
          <w:sz w:val="24"/>
          <w:szCs w:val="24"/>
        </w:rPr>
        <w:t xml:space="preserve"> на должность, согласно постановления Территориальной избирательной комиссии Быковского района Волгогра</w:t>
      </w:r>
      <w:r w:rsidRPr="00310702">
        <w:rPr>
          <w:sz w:val="24"/>
          <w:szCs w:val="24"/>
        </w:rPr>
        <w:t>д</w:t>
      </w:r>
      <w:r w:rsidRPr="00310702">
        <w:rPr>
          <w:sz w:val="24"/>
          <w:szCs w:val="24"/>
        </w:rPr>
        <w:t>ской области от 20.09.2019 года № 71/436 – Гребенникова Г.П.;</w:t>
      </w:r>
    </w:p>
    <w:p w:rsidR="00612A37" w:rsidRPr="00310702" w:rsidRDefault="00612A37" w:rsidP="00612A37">
      <w:pPr>
        <w:ind w:firstLine="567"/>
        <w:rPr>
          <w:sz w:val="24"/>
          <w:szCs w:val="24"/>
        </w:rPr>
      </w:pPr>
      <w:r w:rsidRPr="00310702">
        <w:rPr>
          <w:sz w:val="24"/>
          <w:szCs w:val="24"/>
        </w:rPr>
        <w:t xml:space="preserve">- ведущий специалист (главный бухгалтер) – </w:t>
      </w:r>
      <w:proofErr w:type="spellStart"/>
      <w:r w:rsidRPr="00310702">
        <w:rPr>
          <w:sz w:val="24"/>
          <w:szCs w:val="24"/>
        </w:rPr>
        <w:t>Кострюкова</w:t>
      </w:r>
      <w:proofErr w:type="spellEnd"/>
      <w:r w:rsidRPr="00310702">
        <w:rPr>
          <w:sz w:val="24"/>
          <w:szCs w:val="24"/>
        </w:rPr>
        <w:t xml:space="preserve"> О.В.</w:t>
      </w:r>
    </w:p>
    <w:p w:rsidR="00612A37" w:rsidRPr="00310702" w:rsidRDefault="00612A37" w:rsidP="00612A37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310702">
        <w:rPr>
          <w:sz w:val="24"/>
          <w:szCs w:val="24"/>
        </w:rPr>
        <w:t>Администрация  Новоникольского сельского поселения (далее - сельского пос</w:t>
      </w:r>
      <w:r w:rsidRPr="00310702">
        <w:rPr>
          <w:sz w:val="24"/>
          <w:szCs w:val="24"/>
        </w:rPr>
        <w:t>е</w:t>
      </w:r>
      <w:r w:rsidRPr="00310702">
        <w:rPr>
          <w:sz w:val="24"/>
          <w:szCs w:val="24"/>
        </w:rPr>
        <w:t>ления) зарегистрирована в Межрайонной инспекции ФНС № 4 по Волгоградской области 29.12.2005 г. в качестве юридического лица с присвоением ему ИНН 3402010759 и КПП 340201001, согласно свидетельству серии 34 №001298964.</w:t>
      </w:r>
    </w:p>
    <w:p w:rsidR="00612A37" w:rsidRPr="00310702" w:rsidRDefault="00612A37" w:rsidP="00612A37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310702">
        <w:rPr>
          <w:sz w:val="24"/>
          <w:szCs w:val="24"/>
        </w:rPr>
        <w:t xml:space="preserve">Государственная регистрация юридического лица проведена 29.12.2005 года </w:t>
      </w:r>
      <w:r w:rsidRPr="00310702">
        <w:rPr>
          <w:spacing w:val="-1"/>
          <w:sz w:val="24"/>
          <w:szCs w:val="24"/>
        </w:rPr>
        <w:t>согла</w:t>
      </w:r>
      <w:r w:rsidRPr="00310702">
        <w:rPr>
          <w:spacing w:val="-1"/>
          <w:sz w:val="24"/>
          <w:szCs w:val="24"/>
        </w:rPr>
        <w:t>с</w:t>
      </w:r>
      <w:r w:rsidRPr="00310702">
        <w:rPr>
          <w:spacing w:val="-1"/>
          <w:sz w:val="24"/>
          <w:szCs w:val="24"/>
        </w:rPr>
        <w:t xml:space="preserve">но </w:t>
      </w:r>
      <w:r w:rsidRPr="00310702">
        <w:rPr>
          <w:spacing w:val="-1"/>
          <w:sz w:val="24"/>
          <w:szCs w:val="24"/>
        </w:rPr>
        <w:lastRenderedPageBreak/>
        <w:t xml:space="preserve">свидетельству серии 34 № 001528900 с присвоением регистрационного номера </w:t>
      </w:r>
      <w:r w:rsidRPr="00310702">
        <w:rPr>
          <w:sz w:val="24"/>
          <w:szCs w:val="24"/>
        </w:rPr>
        <w:t>1053478416750.</w:t>
      </w:r>
    </w:p>
    <w:p w:rsidR="00612A37" w:rsidRPr="00310702" w:rsidRDefault="00612A37" w:rsidP="00612A37">
      <w:pPr>
        <w:shd w:val="clear" w:color="auto" w:fill="FFFFFF"/>
        <w:spacing w:line="266" w:lineRule="exact"/>
        <w:ind w:firstLine="709"/>
        <w:jc w:val="both"/>
        <w:rPr>
          <w:sz w:val="24"/>
          <w:szCs w:val="24"/>
        </w:rPr>
      </w:pPr>
      <w:r w:rsidRPr="00310702">
        <w:rPr>
          <w:sz w:val="24"/>
          <w:szCs w:val="24"/>
        </w:rPr>
        <w:t xml:space="preserve">Юридический (почтовый) адрес:  </w:t>
      </w:r>
    </w:p>
    <w:p w:rsidR="00612A37" w:rsidRPr="00310702" w:rsidRDefault="00612A37" w:rsidP="00612A37">
      <w:pPr>
        <w:shd w:val="clear" w:color="auto" w:fill="FFFFFF"/>
        <w:spacing w:line="266" w:lineRule="exact"/>
        <w:jc w:val="both"/>
        <w:rPr>
          <w:sz w:val="24"/>
          <w:szCs w:val="24"/>
        </w:rPr>
      </w:pPr>
      <w:r w:rsidRPr="00310702">
        <w:rPr>
          <w:sz w:val="24"/>
          <w:szCs w:val="24"/>
        </w:rPr>
        <w:t xml:space="preserve">404076, Волгоградская область, Быковский район, </w:t>
      </w:r>
    </w:p>
    <w:p w:rsidR="00612A37" w:rsidRPr="00310702" w:rsidRDefault="00612A37" w:rsidP="00612A37">
      <w:pPr>
        <w:shd w:val="clear" w:color="auto" w:fill="FFFFFF"/>
        <w:spacing w:line="266" w:lineRule="exact"/>
        <w:jc w:val="both"/>
        <w:rPr>
          <w:sz w:val="24"/>
          <w:szCs w:val="24"/>
        </w:rPr>
      </w:pPr>
      <w:r w:rsidRPr="00310702">
        <w:rPr>
          <w:sz w:val="24"/>
          <w:szCs w:val="24"/>
        </w:rPr>
        <w:t xml:space="preserve">с. Новоникольское,  ул. </w:t>
      </w:r>
      <w:proofErr w:type="spellStart"/>
      <w:r w:rsidRPr="00310702">
        <w:rPr>
          <w:sz w:val="24"/>
          <w:szCs w:val="24"/>
        </w:rPr>
        <w:t>Шурухина</w:t>
      </w:r>
      <w:proofErr w:type="spellEnd"/>
      <w:r w:rsidRPr="00310702">
        <w:rPr>
          <w:sz w:val="24"/>
          <w:szCs w:val="24"/>
        </w:rPr>
        <w:t>, 46</w:t>
      </w:r>
    </w:p>
    <w:p w:rsidR="00612A37" w:rsidRDefault="00612A37" w:rsidP="00612A37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310702">
        <w:rPr>
          <w:sz w:val="24"/>
          <w:szCs w:val="24"/>
        </w:rPr>
        <w:t>тел.8(84495)34635.</w:t>
      </w:r>
    </w:p>
    <w:p w:rsidR="00612A37" w:rsidRPr="00310702" w:rsidRDefault="00612A37" w:rsidP="00612A37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310702">
        <w:rPr>
          <w:sz w:val="24"/>
          <w:szCs w:val="24"/>
        </w:rPr>
        <w:t>Финансовая деятельность поселения осуществляется в соответствии требовани</w:t>
      </w:r>
      <w:r w:rsidRPr="00310702">
        <w:rPr>
          <w:sz w:val="24"/>
          <w:szCs w:val="24"/>
        </w:rPr>
        <w:t>я</w:t>
      </w:r>
      <w:r w:rsidRPr="00310702">
        <w:rPr>
          <w:sz w:val="24"/>
          <w:szCs w:val="24"/>
        </w:rPr>
        <w:t>ми Положения «О бюджетном устройстве и бюджетном процессе в Новоникольском сел</w:t>
      </w:r>
      <w:r w:rsidRPr="00310702">
        <w:rPr>
          <w:sz w:val="24"/>
          <w:szCs w:val="24"/>
        </w:rPr>
        <w:t>ь</w:t>
      </w:r>
      <w:r w:rsidRPr="00310702">
        <w:rPr>
          <w:sz w:val="24"/>
          <w:szCs w:val="24"/>
        </w:rPr>
        <w:t xml:space="preserve">ском поселении», утвержденного решением </w:t>
      </w:r>
      <w:proofErr w:type="spellStart"/>
      <w:r w:rsidRPr="00310702">
        <w:rPr>
          <w:sz w:val="24"/>
          <w:szCs w:val="24"/>
        </w:rPr>
        <w:t>Новоникольской</w:t>
      </w:r>
      <w:proofErr w:type="spellEnd"/>
      <w:r w:rsidRPr="00310702">
        <w:rPr>
          <w:sz w:val="24"/>
          <w:szCs w:val="24"/>
        </w:rPr>
        <w:t xml:space="preserve"> сельской Думы от 30.05.2008г. № 32/88.</w:t>
      </w:r>
    </w:p>
    <w:p w:rsidR="00612A37" w:rsidRPr="00310702" w:rsidRDefault="00612A37" w:rsidP="00612A37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310702">
        <w:rPr>
          <w:sz w:val="24"/>
          <w:szCs w:val="24"/>
        </w:rPr>
        <w:t xml:space="preserve">В соответствии с решением </w:t>
      </w:r>
      <w:proofErr w:type="spellStart"/>
      <w:r w:rsidRPr="00310702">
        <w:rPr>
          <w:sz w:val="24"/>
          <w:szCs w:val="24"/>
        </w:rPr>
        <w:t>Новоникольской</w:t>
      </w:r>
      <w:proofErr w:type="spellEnd"/>
      <w:r w:rsidRPr="00310702">
        <w:rPr>
          <w:spacing w:val="-1"/>
          <w:sz w:val="24"/>
          <w:szCs w:val="24"/>
        </w:rPr>
        <w:t xml:space="preserve"> сельской Думы</w:t>
      </w:r>
      <w:r w:rsidRPr="00310702">
        <w:rPr>
          <w:sz w:val="24"/>
          <w:szCs w:val="24"/>
        </w:rPr>
        <w:t xml:space="preserve"> от 24 декабря 2018 г. № 83/161 «О бюджете Новоникольского сельского поселения на 2019 год и на плановый период 2020 и 2021 годов»  Администрация  Новоникольского сельского поселения и</w:t>
      </w:r>
      <w:r w:rsidRPr="00310702">
        <w:rPr>
          <w:sz w:val="24"/>
          <w:szCs w:val="24"/>
        </w:rPr>
        <w:t>с</w:t>
      </w:r>
      <w:r w:rsidRPr="00310702">
        <w:rPr>
          <w:sz w:val="24"/>
          <w:szCs w:val="24"/>
        </w:rPr>
        <w:t>полняла полномочия главного администратора  доходов бюджета и главного распорядит</w:t>
      </w:r>
      <w:r w:rsidRPr="00310702">
        <w:rPr>
          <w:sz w:val="24"/>
          <w:szCs w:val="24"/>
        </w:rPr>
        <w:t>е</w:t>
      </w:r>
      <w:r w:rsidRPr="00310702">
        <w:rPr>
          <w:sz w:val="24"/>
          <w:szCs w:val="24"/>
        </w:rPr>
        <w:t xml:space="preserve">ля бюджетных средств (код 950). </w:t>
      </w:r>
    </w:p>
    <w:p w:rsidR="00612A37" w:rsidRPr="00310702" w:rsidRDefault="00612A37" w:rsidP="00612A37">
      <w:pPr>
        <w:widowControl/>
        <w:ind w:firstLine="851"/>
        <w:jc w:val="both"/>
        <w:rPr>
          <w:sz w:val="23"/>
          <w:szCs w:val="23"/>
        </w:rPr>
      </w:pPr>
      <w:r w:rsidRPr="00310702">
        <w:rPr>
          <w:sz w:val="23"/>
          <w:szCs w:val="23"/>
        </w:rPr>
        <w:t>Проверка форм бюджетной отчетности осуществлялась в рамках порядка ее соста</w:t>
      </w:r>
      <w:r w:rsidRPr="00310702">
        <w:rPr>
          <w:sz w:val="23"/>
          <w:szCs w:val="23"/>
        </w:rPr>
        <w:t>в</w:t>
      </w:r>
      <w:r w:rsidRPr="00310702">
        <w:rPr>
          <w:sz w:val="23"/>
          <w:szCs w:val="23"/>
        </w:rPr>
        <w:t>ления, установленного Инструкцией о порядке составления и представления годовой, ква</w:t>
      </w:r>
      <w:r w:rsidRPr="00310702">
        <w:rPr>
          <w:sz w:val="23"/>
          <w:szCs w:val="23"/>
        </w:rPr>
        <w:t>р</w:t>
      </w:r>
      <w:r w:rsidRPr="00310702">
        <w:rPr>
          <w:sz w:val="23"/>
          <w:szCs w:val="23"/>
        </w:rPr>
        <w:t>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191н).</w:t>
      </w:r>
    </w:p>
    <w:p w:rsidR="00612A37" w:rsidRPr="00310702" w:rsidRDefault="00612A37" w:rsidP="00612A37">
      <w:pPr>
        <w:widowControl/>
        <w:ind w:firstLine="851"/>
        <w:jc w:val="both"/>
        <w:rPr>
          <w:sz w:val="23"/>
          <w:szCs w:val="23"/>
        </w:rPr>
      </w:pPr>
      <w:r w:rsidRPr="00310702">
        <w:rPr>
          <w:sz w:val="23"/>
          <w:szCs w:val="23"/>
        </w:rPr>
        <w:t>В соответствии с п. 3 статьи 264.1 БК РФ, пунктом 11.1 Инструкции № 191н админ</w:t>
      </w:r>
      <w:r w:rsidRPr="00310702">
        <w:rPr>
          <w:sz w:val="23"/>
          <w:szCs w:val="23"/>
        </w:rPr>
        <w:t>и</w:t>
      </w:r>
      <w:r w:rsidRPr="00310702">
        <w:rPr>
          <w:sz w:val="23"/>
          <w:szCs w:val="23"/>
        </w:rPr>
        <w:t>страцией представлена отчетность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следу</w:t>
      </w:r>
      <w:r w:rsidRPr="00310702">
        <w:rPr>
          <w:sz w:val="23"/>
          <w:szCs w:val="23"/>
        </w:rPr>
        <w:t>ю</w:t>
      </w:r>
      <w:r w:rsidRPr="00310702">
        <w:rPr>
          <w:sz w:val="23"/>
          <w:szCs w:val="23"/>
        </w:rPr>
        <w:t>щим формам: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proofErr w:type="gramStart"/>
      <w:r w:rsidRPr="00310702">
        <w:rPr>
          <w:sz w:val="23"/>
          <w:szCs w:val="23"/>
        </w:rPr>
        <w:t>- справка по заключению счетов бюджетного учета отчетного финансового года (ф.</w:t>
      </w:r>
      <w:proofErr w:type="gramEnd"/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0503110);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- отчетность о финансовых результатах деятельности (ф. 0503121);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-отчет о движении денежных средств (ф. 0503123);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-справка по консолидируемым счетам (ф. 0503125);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-отчет об исполнении бюджета главного распорядителя, распорядителя, получателя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бюджетных средств, главного администратора, администратора источников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финансирования дефицита бюджета, главного администратора, администратора доходов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бюджета (ф. 0503127);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-отчет о принятых бюджетных обязательствах (ф. 0503128);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-баланс главного распорядителя, получателя бюджетных средств, главного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администратора, администратора источников финансирования дефицита бюджета, главного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администратора, администратора доходов бюджета (ф. 0503130);</w:t>
      </w:r>
    </w:p>
    <w:p w:rsidR="00612A37" w:rsidRPr="00310702" w:rsidRDefault="00612A37" w:rsidP="00612A37">
      <w:pPr>
        <w:widowControl/>
        <w:jc w:val="both"/>
        <w:rPr>
          <w:sz w:val="23"/>
          <w:szCs w:val="23"/>
        </w:rPr>
      </w:pPr>
      <w:r w:rsidRPr="00310702">
        <w:rPr>
          <w:sz w:val="23"/>
          <w:szCs w:val="23"/>
        </w:rPr>
        <w:t>-пояснительная записка (ф. 0503160) с приложениями.</w:t>
      </w:r>
    </w:p>
    <w:p w:rsidR="00612A37" w:rsidRPr="00310702" w:rsidRDefault="00612A37" w:rsidP="00612A37">
      <w:pPr>
        <w:widowControl/>
        <w:ind w:firstLine="851"/>
        <w:jc w:val="both"/>
        <w:rPr>
          <w:sz w:val="24"/>
          <w:szCs w:val="24"/>
        </w:rPr>
      </w:pPr>
      <w:r w:rsidRPr="00310702">
        <w:rPr>
          <w:sz w:val="24"/>
          <w:szCs w:val="24"/>
        </w:rPr>
        <w:t>При составлении бюджетной отчетности соблюдены следующие правила: бю</w:t>
      </w:r>
      <w:r w:rsidRPr="00310702">
        <w:rPr>
          <w:sz w:val="24"/>
          <w:szCs w:val="24"/>
        </w:rPr>
        <w:t>д</w:t>
      </w:r>
      <w:r w:rsidRPr="00310702">
        <w:rPr>
          <w:sz w:val="24"/>
          <w:szCs w:val="24"/>
        </w:rPr>
        <w:t>жетная отчетность составлена на основе данных Главной книги (ф. 0504072) и регистров бюджетного учета, установленных законодательством РФ (ст. 13 Федерального закона от 06.12.2011 № 402-ФЗ «О бухгалтерском учете», п. 7 Инструкции № 191н); бюджетная о</w:t>
      </w:r>
      <w:r w:rsidRPr="00310702">
        <w:rPr>
          <w:sz w:val="24"/>
          <w:szCs w:val="24"/>
        </w:rPr>
        <w:t>т</w:t>
      </w:r>
      <w:r w:rsidRPr="00310702">
        <w:rPr>
          <w:sz w:val="24"/>
          <w:szCs w:val="24"/>
        </w:rPr>
        <w:t>четность составлена нарастающим итогом с начала года (п.9 Инструкции № 191н).</w:t>
      </w:r>
    </w:p>
    <w:p w:rsidR="00F77FAC" w:rsidRDefault="00F77FAC" w:rsidP="00506178">
      <w:pPr>
        <w:jc w:val="both"/>
        <w:rPr>
          <w:b/>
          <w:bCs/>
          <w:spacing w:val="-2"/>
          <w:sz w:val="24"/>
          <w:szCs w:val="24"/>
        </w:rPr>
      </w:pPr>
    </w:p>
    <w:p w:rsidR="00B04EC3" w:rsidRDefault="00B04EC3" w:rsidP="00506178">
      <w:pPr>
        <w:jc w:val="both"/>
        <w:rPr>
          <w:b/>
          <w:bCs/>
          <w:spacing w:val="-2"/>
          <w:sz w:val="24"/>
          <w:szCs w:val="24"/>
        </w:rPr>
      </w:pPr>
      <w:r w:rsidRPr="00AD0418">
        <w:rPr>
          <w:b/>
          <w:bCs/>
          <w:spacing w:val="-2"/>
          <w:sz w:val="24"/>
          <w:szCs w:val="24"/>
        </w:rPr>
        <w:t>Выводы:</w:t>
      </w:r>
    </w:p>
    <w:p w:rsidR="00DF0D30" w:rsidRPr="00AD0418" w:rsidRDefault="00DF0D30" w:rsidP="00506178">
      <w:pPr>
        <w:jc w:val="both"/>
        <w:rPr>
          <w:sz w:val="24"/>
          <w:szCs w:val="24"/>
        </w:rPr>
      </w:pPr>
    </w:p>
    <w:p w:rsidR="00612A37" w:rsidRPr="00310702" w:rsidRDefault="00612A37" w:rsidP="00612A37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10702">
        <w:rPr>
          <w:bCs/>
          <w:iCs/>
          <w:spacing w:val="-1"/>
          <w:sz w:val="24"/>
          <w:szCs w:val="24"/>
        </w:rPr>
        <w:t>Отчет об исполнении бюджета  сельского поселения за 2019 год может быть ра</w:t>
      </w:r>
      <w:r w:rsidRPr="00310702">
        <w:rPr>
          <w:bCs/>
          <w:iCs/>
          <w:spacing w:val="-1"/>
          <w:sz w:val="24"/>
          <w:szCs w:val="24"/>
        </w:rPr>
        <w:t>с</w:t>
      </w:r>
      <w:r w:rsidRPr="00310702">
        <w:rPr>
          <w:bCs/>
          <w:iCs/>
          <w:spacing w:val="-1"/>
          <w:sz w:val="24"/>
          <w:szCs w:val="24"/>
        </w:rPr>
        <w:t>смотрен на заседании Думы Новоникольского сельского поселения, так как по своей форме и содержанию не противоречит БК РФ и Положению «</w:t>
      </w:r>
      <w:r w:rsidRPr="00310702">
        <w:rPr>
          <w:sz w:val="24"/>
          <w:szCs w:val="24"/>
        </w:rPr>
        <w:t>О бюджетном устройстве и бю</w:t>
      </w:r>
      <w:r w:rsidRPr="00310702">
        <w:rPr>
          <w:sz w:val="24"/>
          <w:szCs w:val="24"/>
        </w:rPr>
        <w:t>д</w:t>
      </w:r>
      <w:r w:rsidRPr="00310702">
        <w:rPr>
          <w:sz w:val="24"/>
          <w:szCs w:val="24"/>
        </w:rPr>
        <w:t xml:space="preserve">жетном процессе в Новоникольском сельском поселении», утвержденному решением </w:t>
      </w:r>
      <w:proofErr w:type="spellStart"/>
      <w:r w:rsidRPr="00310702">
        <w:rPr>
          <w:sz w:val="24"/>
          <w:szCs w:val="24"/>
        </w:rPr>
        <w:t>Н</w:t>
      </w:r>
      <w:r w:rsidRPr="00310702">
        <w:rPr>
          <w:sz w:val="24"/>
          <w:szCs w:val="24"/>
        </w:rPr>
        <w:t>о</w:t>
      </w:r>
      <w:r w:rsidRPr="00310702">
        <w:rPr>
          <w:sz w:val="24"/>
          <w:szCs w:val="24"/>
        </w:rPr>
        <w:t>воникольской</w:t>
      </w:r>
      <w:proofErr w:type="spellEnd"/>
      <w:r w:rsidRPr="00310702">
        <w:rPr>
          <w:sz w:val="24"/>
          <w:szCs w:val="24"/>
        </w:rPr>
        <w:t xml:space="preserve"> сельской Думы  30.05.2008г.  №32/88.</w:t>
      </w:r>
    </w:p>
    <w:p w:rsidR="00612A37" w:rsidRPr="00310702" w:rsidRDefault="00612A37" w:rsidP="00612A37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kern w:val="1"/>
          <w:sz w:val="24"/>
          <w:szCs w:val="24"/>
        </w:rPr>
      </w:pPr>
      <w:r w:rsidRPr="00310702">
        <w:rPr>
          <w:kern w:val="1"/>
          <w:sz w:val="24"/>
          <w:szCs w:val="24"/>
        </w:rPr>
        <w:t xml:space="preserve">Бюджет сельского поселения на 2019 год утверждён решением </w:t>
      </w:r>
      <w:proofErr w:type="spellStart"/>
      <w:r w:rsidRPr="00310702">
        <w:rPr>
          <w:kern w:val="1"/>
          <w:sz w:val="24"/>
          <w:szCs w:val="24"/>
        </w:rPr>
        <w:t>Новоникольской</w:t>
      </w:r>
      <w:proofErr w:type="spellEnd"/>
      <w:r w:rsidRPr="00310702">
        <w:rPr>
          <w:kern w:val="1"/>
          <w:sz w:val="24"/>
          <w:szCs w:val="24"/>
        </w:rPr>
        <w:t xml:space="preserve"> </w:t>
      </w:r>
      <w:r w:rsidRPr="00310702">
        <w:rPr>
          <w:spacing w:val="-1"/>
          <w:sz w:val="24"/>
          <w:szCs w:val="24"/>
        </w:rPr>
        <w:t>сельской Думы</w:t>
      </w:r>
      <w:r w:rsidRPr="00310702">
        <w:rPr>
          <w:sz w:val="24"/>
          <w:szCs w:val="24"/>
        </w:rPr>
        <w:t xml:space="preserve"> от 24 декабря 2018 г. № 83/161 «О бюджете Новоникольского сельского поселения на 2019 год и на плановый период 2020 и 2021 годов»</w:t>
      </w:r>
      <w:r w:rsidRPr="00310702">
        <w:rPr>
          <w:kern w:val="1"/>
          <w:sz w:val="24"/>
          <w:szCs w:val="24"/>
        </w:rPr>
        <w:t>, до начала финансового года.</w:t>
      </w:r>
    </w:p>
    <w:p w:rsidR="00612A37" w:rsidRPr="00310702" w:rsidRDefault="00612A37" w:rsidP="00612A37">
      <w:pPr>
        <w:pStyle w:val="ConsPlusNormal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0702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4 Инструкции № 191-н, бюджетная отчетность на б</w:t>
      </w:r>
      <w:r w:rsidRPr="00310702">
        <w:rPr>
          <w:rFonts w:ascii="Times New Roman" w:hAnsi="Times New Roman" w:cs="Times New Roman"/>
          <w:sz w:val="24"/>
          <w:szCs w:val="24"/>
        </w:rPr>
        <w:t>у</w:t>
      </w:r>
      <w:r w:rsidRPr="00310702">
        <w:rPr>
          <w:rFonts w:ascii="Times New Roman" w:hAnsi="Times New Roman" w:cs="Times New Roman"/>
          <w:sz w:val="24"/>
          <w:szCs w:val="24"/>
        </w:rPr>
        <w:t>мажном носителе представлена в сброшюрованном и пронумерованном виде с оглавлен</w:t>
      </w:r>
      <w:r w:rsidRPr="00310702">
        <w:rPr>
          <w:rFonts w:ascii="Times New Roman" w:hAnsi="Times New Roman" w:cs="Times New Roman"/>
          <w:sz w:val="24"/>
          <w:szCs w:val="24"/>
        </w:rPr>
        <w:t>и</w:t>
      </w:r>
      <w:r w:rsidRPr="00310702">
        <w:rPr>
          <w:rFonts w:ascii="Times New Roman" w:hAnsi="Times New Roman" w:cs="Times New Roman"/>
          <w:sz w:val="24"/>
          <w:szCs w:val="24"/>
        </w:rPr>
        <w:t>ем и сопроводительным письмом.</w:t>
      </w:r>
    </w:p>
    <w:p w:rsidR="00612A37" w:rsidRPr="00310702" w:rsidRDefault="00612A37" w:rsidP="00612A37">
      <w:pPr>
        <w:pStyle w:val="ConsPlusNormal"/>
        <w:numPr>
          <w:ilvl w:val="0"/>
          <w:numId w:val="1"/>
        </w:numPr>
        <w:tabs>
          <w:tab w:val="clear" w:pos="360"/>
          <w:tab w:val="num" w:pos="0"/>
        </w:tabs>
        <w:ind w:left="0" w:firstLine="0"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10702">
        <w:rPr>
          <w:rFonts w:ascii="Times New Roman" w:hAnsi="Times New Roman" w:cs="Times New Roman"/>
          <w:sz w:val="24"/>
          <w:szCs w:val="24"/>
        </w:rPr>
        <w:t>Проверкой установлено, что показатели представленной бюджетной отчетности по доходам и расходам, сформированы с учетом требований  приказа Министерства фина</w:t>
      </w:r>
      <w:r w:rsidRPr="00310702">
        <w:rPr>
          <w:rFonts w:ascii="Times New Roman" w:hAnsi="Times New Roman" w:cs="Times New Roman"/>
          <w:sz w:val="24"/>
          <w:szCs w:val="24"/>
        </w:rPr>
        <w:t>н</w:t>
      </w:r>
      <w:r w:rsidRPr="00310702">
        <w:rPr>
          <w:rFonts w:ascii="Times New Roman" w:hAnsi="Times New Roman" w:cs="Times New Roman"/>
          <w:sz w:val="24"/>
          <w:szCs w:val="24"/>
        </w:rPr>
        <w:t>сов Российской Федерации от 08 июня 2018 г. N 132н «О порядке формирования и прим</w:t>
      </w:r>
      <w:r w:rsidRPr="00310702">
        <w:rPr>
          <w:rFonts w:ascii="Times New Roman" w:hAnsi="Times New Roman" w:cs="Times New Roman"/>
          <w:sz w:val="24"/>
          <w:szCs w:val="24"/>
        </w:rPr>
        <w:t>е</w:t>
      </w:r>
      <w:r w:rsidRPr="00310702">
        <w:rPr>
          <w:rFonts w:ascii="Times New Roman" w:hAnsi="Times New Roman" w:cs="Times New Roman"/>
          <w:sz w:val="24"/>
          <w:szCs w:val="24"/>
        </w:rPr>
        <w:t>нения кодов бюджетной классификации Российской Федерации, их структуре и принц</w:t>
      </w:r>
      <w:r w:rsidRPr="00310702">
        <w:rPr>
          <w:rFonts w:ascii="Times New Roman" w:hAnsi="Times New Roman" w:cs="Times New Roman"/>
          <w:sz w:val="24"/>
          <w:szCs w:val="24"/>
        </w:rPr>
        <w:t>и</w:t>
      </w:r>
      <w:r w:rsidRPr="00310702">
        <w:rPr>
          <w:rFonts w:ascii="Times New Roman" w:hAnsi="Times New Roman" w:cs="Times New Roman"/>
          <w:sz w:val="24"/>
          <w:szCs w:val="24"/>
        </w:rPr>
        <w:t xml:space="preserve">пах назначения». </w:t>
      </w:r>
      <w:proofErr w:type="gramEnd"/>
    </w:p>
    <w:p w:rsidR="00612A37" w:rsidRPr="00310702" w:rsidRDefault="00612A37" w:rsidP="00612A37">
      <w:pPr>
        <w:pStyle w:val="ConsPlusNormal"/>
        <w:numPr>
          <w:ilvl w:val="0"/>
          <w:numId w:val="1"/>
        </w:numPr>
        <w:tabs>
          <w:tab w:val="clear" w:pos="360"/>
          <w:tab w:val="num" w:pos="0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10702">
        <w:rPr>
          <w:rFonts w:ascii="Times New Roman" w:hAnsi="Times New Roman" w:cs="Times New Roman"/>
          <w:sz w:val="24"/>
          <w:szCs w:val="24"/>
        </w:rPr>
        <w:t>Бюджетная отчетность за 2019 год содержит всю информацию обо всех проведе</w:t>
      </w:r>
      <w:r w:rsidRPr="00310702">
        <w:rPr>
          <w:rFonts w:ascii="Times New Roman" w:hAnsi="Times New Roman" w:cs="Times New Roman"/>
          <w:sz w:val="24"/>
          <w:szCs w:val="24"/>
        </w:rPr>
        <w:t>н</w:t>
      </w:r>
      <w:r w:rsidRPr="00310702">
        <w:rPr>
          <w:rFonts w:ascii="Times New Roman" w:hAnsi="Times New Roman" w:cs="Times New Roman"/>
          <w:sz w:val="24"/>
          <w:szCs w:val="24"/>
        </w:rPr>
        <w:t>ных финансово-хозяйственных операциях, подтвержденных первичными документами, а также составлена в соответствии с правилами, установленными нормативными правовыми актами, регулирующими ведение учета и отчетности в Российской Федерации. Инвент</w:t>
      </w:r>
      <w:r w:rsidRPr="00310702">
        <w:rPr>
          <w:rFonts w:ascii="Times New Roman" w:hAnsi="Times New Roman" w:cs="Times New Roman"/>
          <w:sz w:val="24"/>
          <w:szCs w:val="24"/>
        </w:rPr>
        <w:t>а</w:t>
      </w:r>
      <w:r w:rsidRPr="00310702">
        <w:rPr>
          <w:rFonts w:ascii="Times New Roman" w:hAnsi="Times New Roman" w:cs="Times New Roman"/>
          <w:sz w:val="24"/>
          <w:szCs w:val="24"/>
        </w:rPr>
        <w:t>ризация имущества, финансовых  активов и обязатель</w:t>
      </w:r>
      <w:proofErr w:type="gramStart"/>
      <w:r w:rsidRPr="00310702">
        <w:rPr>
          <w:rFonts w:ascii="Times New Roman" w:hAnsi="Times New Roman" w:cs="Times New Roman"/>
          <w:sz w:val="24"/>
          <w:szCs w:val="24"/>
        </w:rPr>
        <w:t>ств  вс</w:t>
      </w:r>
      <w:proofErr w:type="gramEnd"/>
      <w:r w:rsidRPr="00310702">
        <w:rPr>
          <w:rFonts w:ascii="Times New Roman" w:hAnsi="Times New Roman" w:cs="Times New Roman"/>
          <w:sz w:val="24"/>
          <w:szCs w:val="24"/>
        </w:rPr>
        <w:t>еми получателями бюдже</w:t>
      </w:r>
      <w:r w:rsidRPr="00310702">
        <w:rPr>
          <w:rFonts w:ascii="Times New Roman" w:hAnsi="Times New Roman" w:cs="Times New Roman"/>
          <w:sz w:val="24"/>
          <w:szCs w:val="24"/>
        </w:rPr>
        <w:t>т</w:t>
      </w:r>
      <w:r w:rsidRPr="00310702">
        <w:rPr>
          <w:rFonts w:ascii="Times New Roman" w:hAnsi="Times New Roman" w:cs="Times New Roman"/>
          <w:sz w:val="24"/>
          <w:szCs w:val="24"/>
        </w:rPr>
        <w:t xml:space="preserve">ных средств в 2019 году проведена своевременно по результатам которой, проверено и документально подтверждено их наличие и состояние. Отчетность объективно отражает финансово-хозяйственную деятельность, имущество и обязательства.                      </w:t>
      </w:r>
    </w:p>
    <w:p w:rsidR="00612A37" w:rsidRPr="00310702" w:rsidRDefault="00612A37" w:rsidP="00612A37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line="274" w:lineRule="exact"/>
        <w:ind w:left="0" w:firstLine="0"/>
        <w:mirrorIndents/>
        <w:jc w:val="both"/>
        <w:outlineLvl w:val="0"/>
        <w:rPr>
          <w:sz w:val="24"/>
          <w:szCs w:val="24"/>
        </w:rPr>
      </w:pPr>
      <w:r w:rsidRPr="00310702">
        <w:rPr>
          <w:sz w:val="24"/>
          <w:szCs w:val="24"/>
        </w:rPr>
        <w:t>Рекомендовать органу исполнительной власти сельского поселения соблюдать требования бюджетного законодательства, при формировании бюджета поселения на след</w:t>
      </w:r>
      <w:r w:rsidRPr="00310702">
        <w:rPr>
          <w:sz w:val="24"/>
          <w:szCs w:val="24"/>
        </w:rPr>
        <w:t>у</w:t>
      </w:r>
      <w:r w:rsidRPr="00310702">
        <w:rPr>
          <w:sz w:val="24"/>
          <w:szCs w:val="24"/>
        </w:rPr>
        <w:t>ющий плановый период определять приоритетные направления своей деятельности.</w:t>
      </w:r>
    </w:p>
    <w:p w:rsidR="00612A37" w:rsidRPr="00310702" w:rsidRDefault="00612A37" w:rsidP="00612A37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10702">
        <w:rPr>
          <w:sz w:val="24"/>
          <w:szCs w:val="24"/>
        </w:rPr>
        <w:t>Рекомендовать получателям бюджетных средств эффективно использовать сре</w:t>
      </w:r>
      <w:r w:rsidRPr="00310702">
        <w:rPr>
          <w:sz w:val="24"/>
          <w:szCs w:val="24"/>
        </w:rPr>
        <w:t>д</w:t>
      </w:r>
      <w:r w:rsidRPr="00310702">
        <w:rPr>
          <w:sz w:val="24"/>
          <w:szCs w:val="24"/>
        </w:rPr>
        <w:t>ства бюджета поселения в соответствии с их целевым назначением.</w:t>
      </w:r>
    </w:p>
    <w:p w:rsidR="00F77FAC" w:rsidRPr="002E485B" w:rsidRDefault="00F77FAC" w:rsidP="00F77FAC">
      <w:pPr>
        <w:shd w:val="clear" w:color="auto" w:fill="FFFFFF"/>
        <w:tabs>
          <w:tab w:val="left" w:pos="4253"/>
        </w:tabs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B04EC3" w:rsidRPr="00AD0418" w:rsidRDefault="00B04EC3" w:rsidP="00B04EC3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  <w:r w:rsidRPr="00AD0418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F14CDC" w:rsidRPr="00AD0418" w:rsidRDefault="00F14CDC" w:rsidP="00B04EC3">
      <w:pPr>
        <w:shd w:val="clear" w:color="auto" w:fill="FFFFFF"/>
        <w:autoSpaceDE w:val="0"/>
        <w:autoSpaceDN w:val="0"/>
        <w:adjustRightInd w:val="0"/>
        <w:ind w:right="-510" w:firstLine="720"/>
        <w:jc w:val="both"/>
        <w:rPr>
          <w:spacing w:val="-4"/>
          <w:sz w:val="24"/>
          <w:szCs w:val="24"/>
        </w:rPr>
      </w:pPr>
    </w:p>
    <w:p w:rsidR="008D0646" w:rsidRPr="00AD0418" w:rsidRDefault="00F14CDC" w:rsidP="008D0646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proofErr w:type="gramStart"/>
      <w:r w:rsidRPr="00AD0418">
        <w:rPr>
          <w:spacing w:val="-4"/>
          <w:sz w:val="24"/>
          <w:szCs w:val="24"/>
        </w:rPr>
        <w:t>Направлены</w:t>
      </w:r>
      <w:proofErr w:type="gramEnd"/>
      <w:r w:rsidRPr="00AD0418">
        <w:rPr>
          <w:spacing w:val="-4"/>
          <w:sz w:val="24"/>
          <w:szCs w:val="24"/>
        </w:rPr>
        <w:t xml:space="preserve">: </w:t>
      </w:r>
      <w:r w:rsidR="008D0646" w:rsidRPr="00AD0418">
        <w:rPr>
          <w:spacing w:val="-4"/>
          <w:sz w:val="24"/>
          <w:szCs w:val="24"/>
        </w:rPr>
        <w:t>информация в прокуратуру Быковского района.</w:t>
      </w:r>
    </w:p>
    <w:p w:rsidR="00506178" w:rsidRPr="00AD0418" w:rsidRDefault="00506178" w:rsidP="00B04EC3">
      <w:pPr>
        <w:shd w:val="clear" w:color="auto" w:fill="FFFFFF"/>
        <w:autoSpaceDE w:val="0"/>
        <w:autoSpaceDN w:val="0"/>
        <w:adjustRightInd w:val="0"/>
        <w:ind w:right="-510"/>
        <w:rPr>
          <w:b/>
          <w:spacing w:val="-4"/>
          <w:sz w:val="24"/>
          <w:szCs w:val="24"/>
        </w:rPr>
      </w:pPr>
    </w:p>
    <w:p w:rsidR="00B04EC3" w:rsidRPr="00AD0418" w:rsidRDefault="00D734EB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 w:rsidRPr="00AD0418">
        <w:rPr>
          <w:spacing w:val="-4"/>
          <w:sz w:val="24"/>
          <w:szCs w:val="24"/>
        </w:rPr>
        <w:t>Руководитель аппарата</w:t>
      </w:r>
      <w:r w:rsidR="00506178" w:rsidRPr="00AD0418">
        <w:rPr>
          <w:spacing w:val="-4"/>
          <w:sz w:val="24"/>
          <w:szCs w:val="24"/>
        </w:rPr>
        <w:t xml:space="preserve">  </w:t>
      </w:r>
      <w:r w:rsidR="00B04EC3" w:rsidRPr="00AD0418"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AD0418" w:rsidRDefault="00B04EC3" w:rsidP="00AB396D">
      <w:pPr>
        <w:shd w:val="clear" w:color="auto" w:fill="FFFFFF"/>
        <w:autoSpaceDE w:val="0"/>
        <w:autoSpaceDN w:val="0"/>
        <w:adjustRightInd w:val="0"/>
        <w:ind w:right="-510"/>
        <w:rPr>
          <w:rFonts w:ascii="Arial" w:hAnsi="Arial" w:cs="Arial"/>
          <w:i/>
        </w:rPr>
      </w:pPr>
      <w:r w:rsidRPr="00AD0418">
        <w:rPr>
          <w:spacing w:val="-4"/>
          <w:sz w:val="24"/>
          <w:szCs w:val="24"/>
        </w:rPr>
        <w:t xml:space="preserve">Быковского муниципального района        </w:t>
      </w:r>
      <w:r w:rsidR="00AB396D" w:rsidRPr="00AD0418">
        <w:rPr>
          <w:spacing w:val="-4"/>
          <w:sz w:val="24"/>
          <w:szCs w:val="24"/>
        </w:rPr>
        <w:t xml:space="preserve">          </w:t>
      </w:r>
      <w:r w:rsidR="00506178" w:rsidRPr="00AD0418">
        <w:rPr>
          <w:spacing w:val="-4"/>
          <w:sz w:val="24"/>
          <w:szCs w:val="24"/>
        </w:rPr>
        <w:t xml:space="preserve">   </w:t>
      </w:r>
      <w:r w:rsidR="00AB396D" w:rsidRPr="00AD0418">
        <w:rPr>
          <w:spacing w:val="-4"/>
          <w:sz w:val="24"/>
          <w:szCs w:val="24"/>
        </w:rPr>
        <w:t xml:space="preserve">                    </w:t>
      </w:r>
      <w:r w:rsidR="00904708">
        <w:rPr>
          <w:spacing w:val="-4"/>
          <w:sz w:val="24"/>
          <w:szCs w:val="24"/>
        </w:rPr>
        <w:t xml:space="preserve">              </w:t>
      </w:r>
      <w:r w:rsidR="00AB396D" w:rsidRPr="00AD0418">
        <w:rPr>
          <w:spacing w:val="-4"/>
          <w:sz w:val="24"/>
          <w:szCs w:val="24"/>
        </w:rPr>
        <w:t xml:space="preserve">                    </w:t>
      </w:r>
      <w:r w:rsidR="00F77FAC">
        <w:rPr>
          <w:spacing w:val="-4"/>
          <w:sz w:val="24"/>
          <w:szCs w:val="24"/>
        </w:rPr>
        <w:t xml:space="preserve">            </w:t>
      </w:r>
      <w:r w:rsidR="00AB396D" w:rsidRPr="00AD0418">
        <w:rPr>
          <w:spacing w:val="-4"/>
          <w:sz w:val="24"/>
          <w:szCs w:val="24"/>
        </w:rPr>
        <w:t xml:space="preserve"> </w:t>
      </w:r>
      <w:r w:rsidR="00D734EB" w:rsidRPr="00AD0418">
        <w:rPr>
          <w:spacing w:val="-4"/>
          <w:sz w:val="24"/>
          <w:szCs w:val="24"/>
        </w:rPr>
        <w:t>С.В.Попова</w:t>
      </w:r>
    </w:p>
    <w:p w:rsidR="00654AF4" w:rsidRPr="00AD0418" w:rsidRDefault="00654AF4"/>
    <w:sectPr w:rsidR="00654AF4" w:rsidRPr="00AD0418" w:rsidSect="00F77FAC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F5" w:rsidRDefault="003913F5" w:rsidP="00904708">
      <w:r>
        <w:separator/>
      </w:r>
    </w:p>
  </w:endnote>
  <w:endnote w:type="continuationSeparator" w:id="0">
    <w:p w:rsidR="003913F5" w:rsidRDefault="003913F5" w:rsidP="0090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843281"/>
      <w:docPartObj>
        <w:docPartGallery w:val="Page Numbers (Bottom of Page)"/>
        <w:docPartUnique/>
      </w:docPartObj>
    </w:sdtPr>
    <w:sdtEndPr/>
    <w:sdtContent>
      <w:p w:rsidR="00904708" w:rsidRDefault="009047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37">
          <w:rPr>
            <w:noProof/>
          </w:rPr>
          <w:t>3</w:t>
        </w:r>
        <w:r>
          <w:fldChar w:fldCharType="end"/>
        </w:r>
      </w:p>
    </w:sdtContent>
  </w:sdt>
  <w:p w:rsidR="00904708" w:rsidRDefault="009047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F5" w:rsidRDefault="003913F5" w:rsidP="00904708">
      <w:r>
        <w:separator/>
      </w:r>
    </w:p>
  </w:footnote>
  <w:footnote w:type="continuationSeparator" w:id="0">
    <w:p w:rsidR="003913F5" w:rsidRDefault="003913F5" w:rsidP="0090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7648"/>
    <w:multiLevelType w:val="hybridMultilevel"/>
    <w:tmpl w:val="7B8C0558"/>
    <w:lvl w:ilvl="0" w:tplc="DC86C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1474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75C"/>
    <w:rsid w:val="00297DF3"/>
    <w:rsid w:val="002A0152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4A18"/>
    <w:rsid w:val="002E50AD"/>
    <w:rsid w:val="002E5EDD"/>
    <w:rsid w:val="002F06C0"/>
    <w:rsid w:val="002F0B21"/>
    <w:rsid w:val="002F1C0D"/>
    <w:rsid w:val="002F1E43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7B62"/>
    <w:rsid w:val="003768DE"/>
    <w:rsid w:val="00384EBA"/>
    <w:rsid w:val="00387623"/>
    <w:rsid w:val="003913F5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4B8"/>
    <w:rsid w:val="00435761"/>
    <w:rsid w:val="004372E5"/>
    <w:rsid w:val="00440DEA"/>
    <w:rsid w:val="00444348"/>
    <w:rsid w:val="004477DB"/>
    <w:rsid w:val="00450E58"/>
    <w:rsid w:val="0045163B"/>
    <w:rsid w:val="00451ACA"/>
    <w:rsid w:val="00453FDE"/>
    <w:rsid w:val="00454CCC"/>
    <w:rsid w:val="00455FFB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178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12839"/>
    <w:rsid w:val="00612A37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37FE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264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691B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519E"/>
    <w:rsid w:val="007B6881"/>
    <w:rsid w:val="007C06AB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646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490"/>
    <w:rsid w:val="00904708"/>
    <w:rsid w:val="00910331"/>
    <w:rsid w:val="009103A1"/>
    <w:rsid w:val="0091115A"/>
    <w:rsid w:val="009121CD"/>
    <w:rsid w:val="0091243A"/>
    <w:rsid w:val="009130B7"/>
    <w:rsid w:val="0092575E"/>
    <w:rsid w:val="00930CE8"/>
    <w:rsid w:val="009310A8"/>
    <w:rsid w:val="0093295F"/>
    <w:rsid w:val="00932A8F"/>
    <w:rsid w:val="00932F1F"/>
    <w:rsid w:val="00933CDB"/>
    <w:rsid w:val="0093567B"/>
    <w:rsid w:val="00936F2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2E91"/>
    <w:rsid w:val="00966400"/>
    <w:rsid w:val="009728DF"/>
    <w:rsid w:val="009753E2"/>
    <w:rsid w:val="0097544B"/>
    <w:rsid w:val="009764E7"/>
    <w:rsid w:val="00981228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0418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F1EC1"/>
    <w:rsid w:val="00AF3FE6"/>
    <w:rsid w:val="00AF4D24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37C58"/>
    <w:rsid w:val="00B410F7"/>
    <w:rsid w:val="00B43EEE"/>
    <w:rsid w:val="00B46C15"/>
    <w:rsid w:val="00B52B84"/>
    <w:rsid w:val="00B53F66"/>
    <w:rsid w:val="00B54BFC"/>
    <w:rsid w:val="00B61E1B"/>
    <w:rsid w:val="00B6272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284B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4AFA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04D0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2EF5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4EB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B9F"/>
    <w:rsid w:val="00DA1FB1"/>
    <w:rsid w:val="00DA2A48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0D30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6AD6"/>
    <w:rsid w:val="00E94735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C0354"/>
    <w:rsid w:val="00EC2F64"/>
    <w:rsid w:val="00EC3F2F"/>
    <w:rsid w:val="00EC437B"/>
    <w:rsid w:val="00EC4C52"/>
    <w:rsid w:val="00EC7038"/>
    <w:rsid w:val="00ED0B86"/>
    <w:rsid w:val="00ED33E2"/>
    <w:rsid w:val="00ED47AF"/>
    <w:rsid w:val="00ED4CC3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4CDC"/>
    <w:rsid w:val="00F172D4"/>
    <w:rsid w:val="00F17898"/>
    <w:rsid w:val="00F20308"/>
    <w:rsid w:val="00F22CCB"/>
    <w:rsid w:val="00F240CD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D42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1C98"/>
    <w:rsid w:val="00F72A7F"/>
    <w:rsid w:val="00F72E0A"/>
    <w:rsid w:val="00F7350E"/>
    <w:rsid w:val="00F754C5"/>
    <w:rsid w:val="00F76467"/>
    <w:rsid w:val="00F76674"/>
    <w:rsid w:val="00F77870"/>
    <w:rsid w:val="00F77FAC"/>
    <w:rsid w:val="00F80BBD"/>
    <w:rsid w:val="00F81466"/>
    <w:rsid w:val="00F8167F"/>
    <w:rsid w:val="00F83215"/>
    <w:rsid w:val="00F90FB2"/>
    <w:rsid w:val="00F9215E"/>
    <w:rsid w:val="00F96092"/>
    <w:rsid w:val="00F966DD"/>
    <w:rsid w:val="00F97A1D"/>
    <w:rsid w:val="00FA1FA1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4CDD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5B09"/>
    <w:rsid w:val="00FF744D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06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06178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9047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7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47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470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6275-BA97-4666-8357-695702AC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14</cp:revision>
  <cp:lastPrinted>2019-05-27T12:21:00Z</cp:lastPrinted>
  <dcterms:created xsi:type="dcterms:W3CDTF">2012-05-12T11:44:00Z</dcterms:created>
  <dcterms:modified xsi:type="dcterms:W3CDTF">2020-05-12T09:18:00Z</dcterms:modified>
</cp:coreProperties>
</file>